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37" w:rsidRPr="007124FC" w:rsidRDefault="008D1CB7" w:rsidP="003E47B4">
      <w:pPr>
        <w:pStyle w:val="KeinLeerraum"/>
        <w:spacing w:line="360" w:lineRule="auto"/>
        <w:rPr>
          <w:rFonts w:cs="Calibri"/>
          <w:b/>
          <w:sz w:val="28"/>
          <w:szCs w:val="28"/>
        </w:rPr>
      </w:pPr>
      <w:r>
        <w:rPr>
          <w:rFonts w:cs="Calibri"/>
          <w:b/>
          <w:sz w:val="28"/>
          <w:szCs w:val="28"/>
        </w:rPr>
        <w:t xml:space="preserve">2. Korinther | </w:t>
      </w:r>
      <w:bookmarkStart w:id="0" w:name="_GoBack"/>
      <w:bookmarkEnd w:id="0"/>
      <w:r w:rsidR="00A02E7B">
        <w:rPr>
          <w:rFonts w:cs="Calibri"/>
          <w:b/>
          <w:sz w:val="28"/>
          <w:szCs w:val="28"/>
        </w:rPr>
        <w:t>Kp 1-7</w:t>
      </w:r>
    </w:p>
    <w:p w:rsidR="004E4324" w:rsidRDefault="004E4324" w:rsidP="004E4324">
      <w:pPr>
        <w:pStyle w:val="KeinLeerraum"/>
      </w:pPr>
      <w:r>
        <w:t>In der Antike war die Kommunikation durch Briefe enorm wichtig und war in dem Sinn auch die ein</w:t>
      </w:r>
      <w:r w:rsidR="00A34768">
        <w:t>z</w:t>
      </w:r>
      <w:r>
        <w:t xml:space="preserve">ige Möglichkeit einer "Langstrecken-Kommunikation". Das verlieh einem Brief eine aussergewöhnliche Autorität und konnte nur durch die Anwesenheit des Schreibers überboten werden. Die Briefe des NT haben auch uns erreicht und zeugen von der Autorität des Verfassers. </w:t>
      </w:r>
    </w:p>
    <w:p w:rsidR="004E4324" w:rsidRDefault="004E4324" w:rsidP="004E4324">
      <w:pPr>
        <w:pStyle w:val="KeinLeerraum"/>
      </w:pPr>
    </w:p>
    <w:p w:rsidR="004E4324" w:rsidRDefault="004E4324" w:rsidP="004E4324">
      <w:pPr>
        <w:pStyle w:val="KeinLeerraum"/>
      </w:pPr>
      <w:r>
        <w:t>Diese Schriften sind</w:t>
      </w:r>
      <w:r w:rsidRPr="004E4324">
        <w:t xml:space="preserve"> das Resultat der Inspiration durch den Heiligen Geist. </w:t>
      </w:r>
      <w:r>
        <w:t>Gott gebraucht diese NT Schriften, um direkt und in Autorität zu uns</w:t>
      </w:r>
      <w:r w:rsidR="00D62A09">
        <w:t xml:space="preserve"> zu</w:t>
      </w:r>
      <w:r>
        <w:t xml:space="preserve"> reden. Gott hat gesetzt, dass durch diese biblischen Schriften sein Reden zu allen Menschen kommen soll, lebendig gemacht durch das Wirken des Hl. Geistes.</w:t>
      </w:r>
    </w:p>
    <w:p w:rsidR="004E4324" w:rsidRDefault="004E4324" w:rsidP="004E4324">
      <w:pPr>
        <w:pStyle w:val="KeinLeerraum"/>
      </w:pPr>
    </w:p>
    <w:p w:rsidR="004E4324" w:rsidRDefault="004E4324" w:rsidP="004E4324">
      <w:pPr>
        <w:pStyle w:val="KeinLeerraum"/>
        <w:spacing w:line="360" w:lineRule="auto"/>
        <w:rPr>
          <w:rFonts w:cs="Calibri"/>
          <w:szCs w:val="24"/>
        </w:rPr>
      </w:pPr>
      <w:r>
        <w:rPr>
          <w:rFonts w:cs="Calibri"/>
          <w:szCs w:val="24"/>
        </w:rPr>
        <w:t>1. Korinther:</w:t>
      </w:r>
      <w:r>
        <w:rPr>
          <w:rFonts w:cs="Calibri"/>
          <w:szCs w:val="24"/>
        </w:rPr>
        <w:tab/>
        <w:t>Paulus als Lehrer</w:t>
      </w:r>
      <w:r w:rsidR="006A6410">
        <w:rPr>
          <w:rFonts w:cs="Calibri"/>
          <w:szCs w:val="24"/>
        </w:rPr>
        <w:t xml:space="preserve"> </w:t>
      </w:r>
      <w:r w:rsidR="006A6410">
        <w:rPr>
          <w:rFonts w:cs="Calibri"/>
          <w:szCs w:val="24"/>
        </w:rPr>
        <w:tab/>
      </w:r>
      <w:r w:rsidR="006A6410" w:rsidRPr="006A6410">
        <w:rPr>
          <w:rFonts w:cs="Calibri"/>
          <w:szCs w:val="24"/>
        </w:rPr>
        <w:sym w:font="Wingdings" w:char="F0E0"/>
      </w:r>
      <w:r w:rsidR="006A6410">
        <w:rPr>
          <w:rFonts w:cs="Calibri"/>
          <w:szCs w:val="24"/>
        </w:rPr>
        <w:t xml:space="preserve"> für Gemeindeglieder</w:t>
      </w:r>
    </w:p>
    <w:p w:rsidR="004E4324" w:rsidRDefault="004E4324" w:rsidP="004E4324">
      <w:pPr>
        <w:pStyle w:val="KeinLeerraum"/>
        <w:spacing w:line="360" w:lineRule="auto"/>
        <w:rPr>
          <w:rFonts w:cs="Calibri"/>
          <w:szCs w:val="24"/>
        </w:rPr>
      </w:pPr>
      <w:r>
        <w:rPr>
          <w:rFonts w:cs="Calibri"/>
          <w:szCs w:val="24"/>
        </w:rPr>
        <w:t>2. Korinther:</w:t>
      </w:r>
      <w:r>
        <w:rPr>
          <w:rFonts w:cs="Calibri"/>
          <w:szCs w:val="24"/>
        </w:rPr>
        <w:tab/>
        <w:t>Paulus als Hirte</w:t>
      </w:r>
      <w:r w:rsidR="006A6410">
        <w:rPr>
          <w:rFonts w:cs="Calibri"/>
          <w:szCs w:val="24"/>
        </w:rPr>
        <w:t xml:space="preserve"> </w:t>
      </w:r>
      <w:r w:rsidR="006A6410">
        <w:rPr>
          <w:rFonts w:cs="Calibri"/>
          <w:szCs w:val="24"/>
        </w:rPr>
        <w:tab/>
      </w:r>
      <w:r w:rsidR="006A6410" w:rsidRPr="006A6410">
        <w:rPr>
          <w:rFonts w:cs="Calibri"/>
          <w:szCs w:val="24"/>
        </w:rPr>
        <w:sym w:font="Wingdings" w:char="F0E0"/>
      </w:r>
      <w:r w:rsidR="006A6410">
        <w:rPr>
          <w:rFonts w:cs="Calibri"/>
          <w:szCs w:val="24"/>
        </w:rPr>
        <w:t xml:space="preserve"> für Gemeindeleiter</w:t>
      </w:r>
      <w:r w:rsidR="00A34768">
        <w:rPr>
          <w:rFonts w:cs="Calibri"/>
          <w:szCs w:val="24"/>
        </w:rPr>
        <w:t xml:space="preserve">, </w:t>
      </w:r>
      <w:r w:rsidR="006A6410">
        <w:rPr>
          <w:rFonts w:cs="Calibri"/>
          <w:szCs w:val="24"/>
        </w:rPr>
        <w:t>Pastoren</w:t>
      </w:r>
      <w:r w:rsidR="00A34768">
        <w:rPr>
          <w:rFonts w:cs="Calibri"/>
          <w:szCs w:val="24"/>
        </w:rPr>
        <w:t xml:space="preserve"> und Mitarbeiter</w:t>
      </w:r>
    </w:p>
    <w:p w:rsidR="007F2F66" w:rsidRPr="003E47B4" w:rsidRDefault="00412499" w:rsidP="003E47B4">
      <w:pPr>
        <w:autoSpaceDE w:val="0"/>
        <w:autoSpaceDN w:val="0"/>
        <w:adjustRightInd w:val="0"/>
        <w:rPr>
          <w:rFonts w:asciiTheme="minorHAnsi" w:hAnsiTheme="minorHAnsi" w:cstheme="minorHAnsi"/>
        </w:rPr>
      </w:pPr>
      <w:r w:rsidRPr="003E47B4">
        <w:rPr>
          <w:rFonts w:asciiTheme="minorHAnsi" w:hAnsiTheme="minorHAnsi" w:cstheme="minorHAnsi"/>
          <w:lang w:val="de-CH" w:eastAsia="de-CH"/>
        </w:rPr>
        <w:t xml:space="preserve">Der </w:t>
      </w:r>
      <w:r w:rsidR="003E47B4" w:rsidRPr="003E47B4">
        <w:rPr>
          <w:rFonts w:asciiTheme="minorHAnsi" w:hAnsiTheme="minorHAnsi" w:cstheme="minorHAnsi"/>
          <w:b/>
          <w:bCs/>
          <w:lang w:val="de-CH" w:eastAsia="de-CH"/>
        </w:rPr>
        <w:t>2Kor</w:t>
      </w:r>
      <w:r w:rsidRPr="003E47B4">
        <w:rPr>
          <w:rFonts w:asciiTheme="minorHAnsi" w:hAnsiTheme="minorHAnsi" w:cstheme="minorHAnsi"/>
          <w:b/>
          <w:bCs/>
          <w:lang w:val="de-CH" w:eastAsia="de-CH"/>
        </w:rPr>
        <w:t xml:space="preserve"> </w:t>
      </w:r>
      <w:r w:rsidRPr="003E47B4">
        <w:rPr>
          <w:rFonts w:asciiTheme="minorHAnsi" w:hAnsiTheme="minorHAnsi" w:cstheme="minorHAnsi"/>
          <w:lang w:val="de-CH" w:eastAsia="de-CH"/>
        </w:rPr>
        <w:t xml:space="preserve">spricht über den Dienst für </w:t>
      </w:r>
      <w:r w:rsidR="003E47B4" w:rsidRPr="003E47B4">
        <w:rPr>
          <w:rFonts w:asciiTheme="minorHAnsi" w:hAnsiTheme="minorHAnsi" w:cstheme="minorHAnsi"/>
          <w:lang w:val="de-CH" w:eastAsia="de-CH"/>
        </w:rPr>
        <w:t>den Herrn Jesus</w:t>
      </w:r>
      <w:r w:rsidRPr="003E47B4">
        <w:rPr>
          <w:rFonts w:asciiTheme="minorHAnsi" w:hAnsiTheme="minorHAnsi" w:cstheme="minorHAnsi"/>
          <w:lang w:val="de-CH" w:eastAsia="de-CH"/>
        </w:rPr>
        <w:t xml:space="preserve"> inmitten von Schwierigkeiten und Nöten. </w:t>
      </w:r>
      <w:r w:rsidR="003E47B4" w:rsidRPr="003E47B4">
        <w:rPr>
          <w:rFonts w:asciiTheme="minorHAnsi" w:hAnsiTheme="minorHAnsi" w:cstheme="minorHAnsi"/>
          <w:lang w:val="de-CH" w:eastAsia="de-CH"/>
        </w:rPr>
        <w:t xml:space="preserve">Dieser Brief ist der persönlichste Brief des Paulus und </w:t>
      </w:r>
      <w:proofErr w:type="spellStart"/>
      <w:r w:rsidR="003E47B4" w:rsidRPr="003E47B4">
        <w:rPr>
          <w:rFonts w:asciiTheme="minorHAnsi" w:hAnsiTheme="minorHAnsi" w:cstheme="minorHAnsi"/>
          <w:lang w:val="de-CH" w:eastAsia="de-CH"/>
        </w:rPr>
        <w:t>er</w:t>
      </w:r>
      <w:r w:rsidR="003E47B4">
        <w:rPr>
          <w:rFonts w:asciiTheme="minorHAnsi" w:hAnsiTheme="minorHAnsi" w:cstheme="minorHAnsi"/>
          <w:lang w:val="de-CH" w:eastAsia="de-CH"/>
        </w:rPr>
        <w:t xml:space="preserve"> </w:t>
      </w:r>
      <w:r w:rsidR="003E47B4" w:rsidRPr="003E47B4">
        <w:rPr>
          <w:rFonts w:asciiTheme="minorHAnsi" w:hAnsiTheme="minorHAnsi" w:cstheme="minorHAnsi"/>
          <w:lang w:val="de-CH" w:eastAsia="de-CH"/>
        </w:rPr>
        <w:t>öffnet</w:t>
      </w:r>
      <w:proofErr w:type="spellEnd"/>
      <w:r w:rsidR="003E47B4">
        <w:rPr>
          <w:rFonts w:asciiTheme="minorHAnsi" w:hAnsiTheme="minorHAnsi" w:cstheme="minorHAnsi"/>
          <w:lang w:val="de-CH" w:eastAsia="de-CH"/>
        </w:rPr>
        <w:t xml:space="preserve"> </w:t>
      </w:r>
      <w:r w:rsidR="003E47B4" w:rsidRPr="003E47B4">
        <w:rPr>
          <w:rFonts w:asciiTheme="minorHAnsi" w:hAnsiTheme="minorHAnsi" w:cstheme="minorHAnsi"/>
          <w:lang w:val="de-CH" w:eastAsia="de-CH"/>
        </w:rPr>
        <w:t>sein Herz weit den Lesern</w:t>
      </w:r>
      <w:r w:rsidR="003E47B4">
        <w:rPr>
          <w:rFonts w:asciiTheme="minorHAnsi" w:hAnsiTheme="minorHAnsi" w:cstheme="minorHAnsi"/>
          <w:lang w:val="de-CH" w:eastAsia="de-CH"/>
        </w:rPr>
        <w:t xml:space="preserve"> gegenüber.</w:t>
      </w:r>
      <w:r w:rsidR="003E47B4" w:rsidRPr="003E47B4">
        <w:rPr>
          <w:rFonts w:asciiTheme="minorHAnsi" w:hAnsiTheme="minorHAnsi" w:cstheme="minorHAnsi"/>
          <w:lang w:val="de-CH" w:eastAsia="de-CH"/>
        </w:rPr>
        <w:t xml:space="preserve"> </w:t>
      </w:r>
      <w:r w:rsidR="003E47B4">
        <w:rPr>
          <w:rFonts w:asciiTheme="minorHAnsi" w:hAnsiTheme="minorHAnsi" w:cstheme="minorHAnsi"/>
          <w:lang w:val="de-CH" w:eastAsia="de-CH"/>
        </w:rPr>
        <w:t>Der Brief ist voll von praktischen Hinweisen für jeden, der sein Leben für den Herrn leben will. Paulus</w:t>
      </w:r>
      <w:r w:rsidRPr="003E47B4">
        <w:rPr>
          <w:rFonts w:asciiTheme="minorHAnsi" w:hAnsiTheme="minorHAnsi" w:cstheme="minorHAnsi"/>
          <w:lang w:val="de-CH" w:eastAsia="de-CH"/>
        </w:rPr>
        <w:t xml:space="preserve"> geht nochmals verschiedene Missstände in der Korinther Gemeinde an, um seelsorgerlich zu</w:t>
      </w:r>
      <w:r w:rsidR="003E47B4" w:rsidRPr="003E47B4">
        <w:rPr>
          <w:rFonts w:asciiTheme="minorHAnsi" w:hAnsiTheme="minorHAnsi" w:cstheme="minorHAnsi"/>
          <w:lang w:val="de-CH" w:eastAsia="de-CH"/>
        </w:rPr>
        <w:t xml:space="preserve"> </w:t>
      </w:r>
      <w:r w:rsidRPr="003E47B4">
        <w:rPr>
          <w:rFonts w:asciiTheme="minorHAnsi" w:hAnsiTheme="minorHAnsi" w:cstheme="minorHAnsi"/>
          <w:lang w:val="de-CH" w:eastAsia="de-CH"/>
        </w:rPr>
        <w:t>helfen und diese z.T. schon im ersten Brief angesprochenen Probleme endgültig zu lösen.</w:t>
      </w:r>
    </w:p>
    <w:p w:rsidR="00412499" w:rsidRDefault="00412499" w:rsidP="008C2B37">
      <w:pPr>
        <w:pStyle w:val="KeinLeerraum"/>
        <w:rPr>
          <w:rFonts w:cs="Calibri"/>
          <w:szCs w:val="24"/>
        </w:rPr>
      </w:pPr>
    </w:p>
    <w:p w:rsidR="003E47B4" w:rsidRDefault="00B95822" w:rsidP="00D57893">
      <w:pPr>
        <w:pStyle w:val="KeinLeerraum"/>
        <w:spacing w:line="360" w:lineRule="auto"/>
        <w:rPr>
          <w:rFonts w:cs="Calibri"/>
          <w:b/>
          <w:sz w:val="16"/>
          <w:szCs w:val="16"/>
        </w:rPr>
      </w:pPr>
      <w:r w:rsidRPr="00B95822">
        <w:rPr>
          <w:rFonts w:cs="Calibri"/>
          <w:b/>
          <w:szCs w:val="24"/>
        </w:rPr>
        <w:t>Struktur</w:t>
      </w:r>
      <w:r w:rsidR="00D57893">
        <w:rPr>
          <w:rFonts w:cs="Calibri"/>
          <w:b/>
          <w:szCs w:val="24"/>
        </w:rPr>
        <w:t>:</w:t>
      </w:r>
      <w:r w:rsidR="00A34768">
        <w:rPr>
          <w:rFonts w:cs="Calibri"/>
          <w:b/>
          <w:szCs w:val="24"/>
        </w:rPr>
        <w:t xml:space="preserve"> </w:t>
      </w:r>
      <w:r w:rsidR="00D57893" w:rsidRPr="00D57893">
        <w:rPr>
          <w:rFonts w:cs="Calibri"/>
          <w:b/>
          <w:sz w:val="16"/>
          <w:szCs w:val="16"/>
        </w:rPr>
        <w:t>http://www.onelife-onechance.org/images/hilfsmaterial/NT/2.Korinther/2Korinther-Struktur_©_Reinhard_Briggeler.pdf</w:t>
      </w:r>
    </w:p>
    <w:p w:rsidR="00B95822" w:rsidRPr="00B95822" w:rsidRDefault="00B95822" w:rsidP="00B95822">
      <w:pPr>
        <w:pStyle w:val="KeinLeerraum"/>
        <w:spacing w:line="360" w:lineRule="auto"/>
        <w:rPr>
          <w:rFonts w:ascii="Times New Roman" w:hAnsi="Times New Roman"/>
          <w:b/>
          <w:szCs w:val="24"/>
          <w:lang w:eastAsia="de-CH"/>
        </w:rPr>
      </w:pPr>
      <w:r w:rsidRPr="00B95822">
        <w:rPr>
          <w:b/>
          <w:szCs w:val="24"/>
        </w:rPr>
        <w:t>Erklärung</w:t>
      </w:r>
      <w:r w:rsidR="00412CA9">
        <w:rPr>
          <w:b/>
          <w:szCs w:val="24"/>
        </w:rPr>
        <w:t xml:space="preserve"> / Darlegung seines Dienstes</w:t>
      </w:r>
      <w:r w:rsidRPr="00B95822">
        <w:rPr>
          <w:b/>
          <w:szCs w:val="24"/>
        </w:rPr>
        <w:t xml:space="preserve"> (Kapitel 1 bis 7)</w:t>
      </w:r>
    </w:p>
    <w:p w:rsidR="00B95822" w:rsidRDefault="00B95822" w:rsidP="00B95822">
      <w:pPr>
        <w:pStyle w:val="KeinLeerraum"/>
        <w:rPr>
          <w:szCs w:val="24"/>
        </w:rPr>
      </w:pPr>
      <w:r w:rsidRPr="00B95822">
        <w:rPr>
          <w:szCs w:val="24"/>
        </w:rPr>
        <w:t>Er erklärt, warum sein Besuch in Korinth aufgeschoben wurde, warum er in seinem ersten Brief so deutlich und so streng schrieb; warum er sich so viele Sorgen um die Korinther machte; und berichtet von seinem eigenen Leiden.</w:t>
      </w:r>
      <w:r w:rsidR="00412CA9">
        <w:rPr>
          <w:szCs w:val="24"/>
        </w:rPr>
        <w:t xml:space="preserve"> In der Folge legt er umfassend seinen apostolische</w:t>
      </w:r>
      <w:r w:rsidR="003F0048">
        <w:rPr>
          <w:szCs w:val="24"/>
        </w:rPr>
        <w:t>n</w:t>
      </w:r>
      <w:r w:rsidR="00412CA9">
        <w:rPr>
          <w:szCs w:val="24"/>
        </w:rPr>
        <w:t xml:space="preserve"> Dienst dar.</w:t>
      </w:r>
    </w:p>
    <w:p w:rsidR="00CB3922" w:rsidRPr="00B95822" w:rsidRDefault="00CB3922" w:rsidP="00B95822">
      <w:pPr>
        <w:pStyle w:val="KeinLeerraum"/>
        <w:rPr>
          <w:szCs w:val="24"/>
        </w:rPr>
      </w:pPr>
    </w:p>
    <w:p w:rsidR="00B95822" w:rsidRPr="00B95822" w:rsidRDefault="00B95822" w:rsidP="00B95822">
      <w:pPr>
        <w:pStyle w:val="KeinLeerraum"/>
        <w:spacing w:line="360" w:lineRule="auto"/>
        <w:rPr>
          <w:b/>
          <w:szCs w:val="24"/>
        </w:rPr>
      </w:pPr>
      <w:r w:rsidRPr="00B95822">
        <w:rPr>
          <w:b/>
          <w:szCs w:val="24"/>
        </w:rPr>
        <w:t>Ermahnung</w:t>
      </w:r>
      <w:r w:rsidR="009A3AE1">
        <w:rPr>
          <w:b/>
          <w:szCs w:val="24"/>
        </w:rPr>
        <w:t xml:space="preserve"> Täter des Wortes zu sein</w:t>
      </w:r>
      <w:r w:rsidRPr="00B95822">
        <w:rPr>
          <w:b/>
          <w:szCs w:val="24"/>
        </w:rPr>
        <w:t xml:space="preserve"> (Kapitel 8 und 9)</w:t>
      </w:r>
    </w:p>
    <w:p w:rsidR="00B95822" w:rsidRDefault="00B95822" w:rsidP="00B95822">
      <w:pPr>
        <w:pStyle w:val="KeinLeerraum"/>
        <w:rPr>
          <w:szCs w:val="24"/>
        </w:rPr>
      </w:pPr>
      <w:r w:rsidRPr="00B95822">
        <w:rPr>
          <w:szCs w:val="24"/>
        </w:rPr>
        <w:t xml:space="preserve">Er ermahnt sie dazu, </w:t>
      </w:r>
      <w:r>
        <w:rPr>
          <w:szCs w:val="24"/>
        </w:rPr>
        <w:t>obwohl er abwesend ist, seine Anweisungen zu befolgen</w:t>
      </w:r>
      <w:r w:rsidRPr="00B95822">
        <w:rPr>
          <w:szCs w:val="24"/>
        </w:rPr>
        <w:t>, de</w:t>
      </w:r>
      <w:r>
        <w:rPr>
          <w:szCs w:val="24"/>
        </w:rPr>
        <w:t>r</w:t>
      </w:r>
      <w:r w:rsidRPr="00B95822">
        <w:rPr>
          <w:szCs w:val="24"/>
        </w:rPr>
        <w:t xml:space="preserve"> Not leidenden </w:t>
      </w:r>
      <w:r>
        <w:rPr>
          <w:szCs w:val="24"/>
        </w:rPr>
        <w:t>Gemeinde</w:t>
      </w:r>
      <w:r w:rsidRPr="00B95822">
        <w:rPr>
          <w:szCs w:val="24"/>
        </w:rPr>
        <w:t xml:space="preserve"> in Jerusalem eine Geldspende zukommen zu lassen, besonders weil er </w:t>
      </w:r>
      <w:r>
        <w:rPr>
          <w:szCs w:val="24"/>
        </w:rPr>
        <w:t xml:space="preserve">die Korinther diesbezüglich </w:t>
      </w:r>
      <w:r w:rsidRPr="00B95822">
        <w:rPr>
          <w:szCs w:val="24"/>
        </w:rPr>
        <w:t>in den mazedonischen Gemeinden gerühmt hatte.</w:t>
      </w:r>
    </w:p>
    <w:p w:rsidR="00CB3922" w:rsidRDefault="00CB3922" w:rsidP="00B95822">
      <w:pPr>
        <w:pStyle w:val="KeinLeerraum"/>
        <w:rPr>
          <w:szCs w:val="24"/>
        </w:rPr>
      </w:pPr>
    </w:p>
    <w:p w:rsidR="00B95822" w:rsidRPr="00B95822" w:rsidRDefault="00B95822" w:rsidP="00B95822">
      <w:pPr>
        <w:pStyle w:val="KeinLeerraum"/>
        <w:spacing w:line="360" w:lineRule="auto"/>
        <w:rPr>
          <w:b/>
          <w:szCs w:val="24"/>
        </w:rPr>
      </w:pPr>
      <w:r w:rsidRPr="00B95822">
        <w:rPr>
          <w:b/>
          <w:szCs w:val="24"/>
        </w:rPr>
        <w:t>Rechtfertigung (Kapitel 10 bis 13)</w:t>
      </w:r>
    </w:p>
    <w:p w:rsidR="00B95822" w:rsidRPr="00B95822" w:rsidRDefault="00B95822" w:rsidP="00B95822">
      <w:pPr>
        <w:pStyle w:val="KeinLeerraum"/>
        <w:rPr>
          <w:szCs w:val="24"/>
        </w:rPr>
      </w:pPr>
      <w:r w:rsidRPr="00B95822">
        <w:rPr>
          <w:szCs w:val="24"/>
        </w:rPr>
        <w:t xml:space="preserve">In diesem Abschnitt </w:t>
      </w:r>
      <w:r>
        <w:rPr>
          <w:szCs w:val="24"/>
        </w:rPr>
        <w:t>sehen</w:t>
      </w:r>
      <w:r w:rsidRPr="00B95822">
        <w:rPr>
          <w:szCs w:val="24"/>
        </w:rPr>
        <w:t xml:space="preserve"> wir den veränderten Ton des Apostels.</w:t>
      </w:r>
      <w:r>
        <w:rPr>
          <w:szCs w:val="24"/>
        </w:rPr>
        <w:t xml:space="preserve"> Jetzt richtet er seine Worte an die in der Gemeinde, die noch nicht "versöhnt" sind.</w:t>
      </w:r>
      <w:r w:rsidRPr="00B95822">
        <w:rPr>
          <w:szCs w:val="24"/>
        </w:rPr>
        <w:t xml:space="preserve"> Strenge und Ironie schwingen mit, während er sein Apostelamt rechtfertigt.</w:t>
      </w:r>
      <w:r>
        <w:rPr>
          <w:szCs w:val="24"/>
        </w:rPr>
        <w:t xml:space="preserve"> Er fordert die Korinther auf, der von Gott eingesetzten Leiterschaft zu folgen und </w:t>
      </w:r>
      <w:r w:rsidR="00CB3922">
        <w:rPr>
          <w:szCs w:val="24"/>
        </w:rPr>
        <w:t>"</w:t>
      </w:r>
      <w:r w:rsidR="00CB3922">
        <w:rPr>
          <w:rStyle w:val="verse-content--hover"/>
        </w:rPr>
        <w:t>freut euch, lasst euch zurechtbringen, lasst euch ermahnen, seid eines Sinnes, haltet Frieden; so wird der Gott der Liebe und des Friedens mit euch sein!" (13,11)</w:t>
      </w:r>
    </w:p>
    <w:p w:rsidR="003E47B4" w:rsidRDefault="003E47B4" w:rsidP="008C2B37">
      <w:pPr>
        <w:pStyle w:val="KeinLeerraum"/>
        <w:rPr>
          <w:rFonts w:cs="Calibri"/>
          <w:szCs w:val="24"/>
        </w:rPr>
      </w:pPr>
    </w:p>
    <w:p w:rsidR="001B3147" w:rsidRDefault="001B3147" w:rsidP="008C2B37">
      <w:pPr>
        <w:pStyle w:val="KeinLeerraum"/>
        <w:rPr>
          <w:rFonts w:cs="Calibri"/>
          <w:szCs w:val="24"/>
        </w:rPr>
      </w:pPr>
      <w:r>
        <w:rPr>
          <w:rFonts w:cs="Calibri"/>
          <w:szCs w:val="24"/>
        </w:rPr>
        <w:t>"</w:t>
      </w:r>
      <w:r>
        <w:rPr>
          <w:rStyle w:val="verse-content--hover"/>
        </w:rPr>
        <w:t xml:space="preserve">Paulus, Apostel Jesu Christi durch Gottes Willen, und Timotheus, der Bruder, an die Gemeinde Gottes, die in Korinth ist, samt allen Heiligen, die in ganz </w:t>
      </w:r>
      <w:proofErr w:type="spellStart"/>
      <w:r>
        <w:rPr>
          <w:rStyle w:val="verse-content--hover"/>
        </w:rPr>
        <w:t>Achaja</w:t>
      </w:r>
      <w:proofErr w:type="spellEnd"/>
      <w:r>
        <w:rPr>
          <w:rStyle w:val="verse-content--hover"/>
        </w:rPr>
        <w:t xml:space="preserve"> sind:</w:t>
      </w:r>
      <w:r>
        <w:t xml:space="preserve"> </w:t>
      </w:r>
      <w:r>
        <w:rPr>
          <w:rStyle w:val="verse-content--hover"/>
        </w:rPr>
        <w:t>Gnade sei mit euch und Friede von Gott, unserem Vater, und dem Herrn Jesus Christus!</w:t>
      </w:r>
      <w:r>
        <w:rPr>
          <w:rFonts w:cs="Calibri"/>
          <w:szCs w:val="24"/>
        </w:rPr>
        <w:t xml:space="preserve">" </w:t>
      </w:r>
      <w:r w:rsidRPr="001B3147">
        <w:rPr>
          <w:rFonts w:cs="Calibri"/>
          <w:b/>
          <w:szCs w:val="24"/>
        </w:rPr>
        <w:t>(</w:t>
      </w:r>
      <w:r>
        <w:rPr>
          <w:rFonts w:cs="Calibri"/>
          <w:b/>
          <w:szCs w:val="24"/>
        </w:rPr>
        <w:t>1,1+2</w:t>
      </w:r>
      <w:r w:rsidRPr="001B3147">
        <w:rPr>
          <w:rFonts w:cs="Calibri"/>
          <w:b/>
          <w:szCs w:val="24"/>
        </w:rPr>
        <w:t>)</w:t>
      </w:r>
    </w:p>
    <w:p w:rsidR="00E50601" w:rsidRDefault="00E50601" w:rsidP="00E50601">
      <w:pPr>
        <w:pStyle w:val="KeinLeerraum"/>
      </w:pPr>
    </w:p>
    <w:p w:rsidR="00E50601" w:rsidRPr="0044332D" w:rsidRDefault="00E50601" w:rsidP="00A26B54">
      <w:pPr>
        <w:pStyle w:val="KeinLeerraum"/>
        <w:spacing w:line="360" w:lineRule="auto"/>
        <w:rPr>
          <w:b/>
        </w:rPr>
      </w:pPr>
      <w:r w:rsidRPr="0044332D">
        <w:rPr>
          <w:b/>
        </w:rPr>
        <w:t>Dienst</w:t>
      </w:r>
      <w:r w:rsidR="00A26B54">
        <w:rPr>
          <w:b/>
        </w:rPr>
        <w:t xml:space="preserve"> im Trost G</w:t>
      </w:r>
      <w:r w:rsidR="00A26B54" w:rsidRPr="0044332D">
        <w:rPr>
          <w:b/>
        </w:rPr>
        <w:t>ottes</w:t>
      </w:r>
      <w:r w:rsidRPr="0044332D">
        <w:rPr>
          <w:b/>
        </w:rPr>
        <w:t xml:space="preserve"> / Anteilnahme</w:t>
      </w:r>
      <w:r w:rsidR="0044332D" w:rsidRPr="0044332D">
        <w:rPr>
          <w:b/>
        </w:rPr>
        <w:t xml:space="preserve"> der Gemeinde</w:t>
      </w:r>
      <w:r w:rsidR="0044332D">
        <w:rPr>
          <w:b/>
        </w:rPr>
        <w:t xml:space="preserve"> (1,3-11)</w:t>
      </w:r>
    </w:p>
    <w:p w:rsidR="00E50601" w:rsidRDefault="0044332D" w:rsidP="00E50601">
      <w:pPr>
        <w:pStyle w:val="KeinLeerraum"/>
        <w:rPr>
          <w:rFonts w:ascii="Times New Roman" w:hAnsi="Times New Roman"/>
          <w:lang w:eastAsia="de-CH"/>
        </w:rPr>
      </w:pPr>
      <w:r>
        <w:rPr>
          <w:rStyle w:val="verse-content--hover"/>
        </w:rPr>
        <w:t>"Gelobt sei der Gott und Vater unseres Herrn Jesus Christus, der Vater der Barmherzigkeit und Gott alles Trostes,</w:t>
      </w:r>
      <w:r>
        <w:t xml:space="preserve"> </w:t>
      </w:r>
      <w:r>
        <w:rPr>
          <w:rStyle w:val="verse-content--hover"/>
        </w:rPr>
        <w:t>der uns tröstet in all unserer Bedrängnis, damit wir die trösten können, die in allerlei Bedrängnis sind, durch den Trost, mit dem wir selbst von Gott getröstet werden.</w:t>
      </w:r>
      <w:r>
        <w:t xml:space="preserve"> </w:t>
      </w:r>
      <w:r>
        <w:rPr>
          <w:rStyle w:val="verse-content--hover"/>
        </w:rPr>
        <w:t xml:space="preserve">Denn wie die Leiden </w:t>
      </w:r>
      <w:proofErr w:type="gramStart"/>
      <w:r>
        <w:rPr>
          <w:rStyle w:val="verse-content--hover"/>
        </w:rPr>
        <w:t>des Christus</w:t>
      </w:r>
      <w:proofErr w:type="gramEnd"/>
      <w:r>
        <w:rPr>
          <w:rStyle w:val="verse-content--hover"/>
        </w:rPr>
        <w:t xml:space="preserve"> sich reichlich über uns ergießen, so fließt auch durch Christus reichlich unser Trost.</w:t>
      </w:r>
      <w:r>
        <w:rPr>
          <w:rStyle w:val="verse-number"/>
        </w:rPr>
        <w:t> </w:t>
      </w:r>
      <w:r>
        <w:rPr>
          <w:rStyle w:val="verse-content--hover"/>
        </w:rPr>
        <w:t xml:space="preserve">Haben </w:t>
      </w:r>
      <w:r>
        <w:rPr>
          <w:rStyle w:val="verse-content--hover"/>
        </w:rPr>
        <w:lastRenderedPageBreak/>
        <w:t>wir Bedrängnis, so geschieht es zu eurem Trost und eurer Rettung, die sich wirksam erweist in standhafter Erduldung derselben Leiden, die auch wir erleiden; werden wir getröstet, so geschieht es zu eurem Trost und eurer Rettung;</w:t>
      </w:r>
      <w:r>
        <w:t xml:space="preserve"> </w:t>
      </w:r>
      <w:r>
        <w:rPr>
          <w:rStyle w:val="verse-content--hover"/>
        </w:rPr>
        <w:t>und unsere Hoffnung für euch ist gewiss, da wir wissen: Gleichwie ihr Anteil an den Leiden habt, so auch am Trost.</w:t>
      </w:r>
      <w:r>
        <w:t xml:space="preserve"> </w:t>
      </w:r>
      <w:r>
        <w:rPr>
          <w:rStyle w:val="verse-content--hover"/>
        </w:rPr>
        <w:t>Denn wir wollen euch, Brüder, nicht in Unkenntnis lassen über unsere Bedrängnis, die uns in [der Provinz] Asia widerfahren ist, dass wir übermäßig schwer zu tragen hatten, über [unser] Vermögen hinaus, sodass wir selbst am Leben verzweifelten;</w:t>
      </w:r>
      <w:r>
        <w:t xml:space="preserve"> </w:t>
      </w:r>
      <w:r>
        <w:rPr>
          <w:rStyle w:val="verse-content--hover"/>
        </w:rPr>
        <w:t xml:space="preserve">ja, wir hatten in uns selbst schon das Todesurteil, damit wir nicht auf uns selbst vertrauten, sondern auf Gott, der die Toten auferweckt." </w:t>
      </w:r>
      <w:r w:rsidRPr="0044332D">
        <w:rPr>
          <w:rStyle w:val="verse-content--hover"/>
          <w:b/>
        </w:rPr>
        <w:t>(</w:t>
      </w:r>
      <w:r>
        <w:rPr>
          <w:rStyle w:val="verse-content--hover"/>
          <w:b/>
        </w:rPr>
        <w:t>1,3-9</w:t>
      </w:r>
      <w:r w:rsidRPr="0044332D">
        <w:rPr>
          <w:rStyle w:val="verse-content--hover"/>
          <w:b/>
        </w:rPr>
        <w:t>)</w:t>
      </w:r>
    </w:p>
    <w:p w:rsidR="0044332D" w:rsidRDefault="0044332D" w:rsidP="00E50601">
      <w:pPr>
        <w:pStyle w:val="KeinLeerraum"/>
        <w:rPr>
          <w:rFonts w:ascii="Times New Roman" w:hAnsi="Times New Roman"/>
          <w:lang w:eastAsia="de-CH"/>
        </w:rPr>
      </w:pPr>
    </w:p>
    <w:p w:rsidR="0044332D" w:rsidRPr="0044332D" w:rsidRDefault="0044332D" w:rsidP="00FD5DF7">
      <w:pPr>
        <w:pStyle w:val="KeinLeerraum"/>
        <w:spacing w:line="360" w:lineRule="auto"/>
        <w:rPr>
          <w:rFonts w:asciiTheme="minorHAnsi" w:hAnsiTheme="minorHAnsi" w:cstheme="minorHAnsi"/>
          <w:b/>
          <w:lang w:eastAsia="de-CH"/>
        </w:rPr>
      </w:pPr>
      <w:r w:rsidRPr="0044332D">
        <w:rPr>
          <w:rFonts w:asciiTheme="minorHAnsi" w:hAnsiTheme="minorHAnsi" w:cstheme="minorHAnsi"/>
          <w:b/>
          <w:lang w:eastAsia="de-CH"/>
        </w:rPr>
        <w:t>Dienst in Lauterkeit und in Gnade – Begründung (1,12-2,4)</w:t>
      </w:r>
    </w:p>
    <w:p w:rsidR="0044332D" w:rsidRPr="0044332D" w:rsidRDefault="0044332D" w:rsidP="00E50601">
      <w:pPr>
        <w:pStyle w:val="KeinLeerraum"/>
        <w:rPr>
          <w:rFonts w:asciiTheme="minorHAnsi" w:hAnsiTheme="minorHAnsi" w:cstheme="minorHAnsi"/>
          <w:lang w:eastAsia="de-CH"/>
        </w:rPr>
      </w:pPr>
      <w:r w:rsidRPr="0044332D">
        <w:rPr>
          <w:rFonts w:asciiTheme="minorHAnsi" w:hAnsiTheme="minorHAnsi" w:cstheme="minorHAnsi"/>
          <w:lang w:eastAsia="de-CH"/>
        </w:rPr>
        <w:t>"</w:t>
      </w:r>
      <w:r>
        <w:rPr>
          <w:rStyle w:val="verse-content--hover"/>
        </w:rPr>
        <w:t>Denn dies ist unser Ruhm: das Zeugnis unseres Gewissens, dass wir in Einfalt und göttlicher Lauterkeit, nicht in fleischlicher Weisheit, sondern in göttlicher Gnade gewandelt sind in der Welt, besonders aber bei euch.</w:t>
      </w:r>
      <w:r>
        <w:t xml:space="preserve"> </w:t>
      </w:r>
      <w:r>
        <w:rPr>
          <w:rStyle w:val="verse-numbergroup"/>
        </w:rPr>
        <w:t>…</w:t>
      </w:r>
      <w:r>
        <w:rPr>
          <w:rStyle w:val="verse-number"/>
        </w:rPr>
        <w:t> </w:t>
      </w:r>
      <w:r>
        <w:rPr>
          <w:rStyle w:val="verse-content--hover"/>
        </w:rPr>
        <w:t>In dieser Zuversicht nahm ich mir vor, zuerst zu euch zu kommen, damit ihr eine weitere Gnade empfangt,</w:t>
      </w:r>
      <w:r>
        <w:t xml:space="preserve"> </w:t>
      </w:r>
      <w:r>
        <w:rPr>
          <w:rStyle w:val="verse-content--hover"/>
        </w:rPr>
        <w:t>und über euch durchzureisen nach Mazedonien, und von Mazedonien wieder zu euch zu kommen, um von euch nach Judäa geleitet zu werden.</w:t>
      </w:r>
      <w:r>
        <w:t xml:space="preserve"> </w:t>
      </w:r>
      <w:r>
        <w:rPr>
          <w:rStyle w:val="verse-content--hover"/>
        </w:rPr>
        <w:t xml:space="preserve">Habe ich nun leichtfertig gehandelt, als ich mir dies vornahm? Oder mache ich überhaupt meine Pläne nach dem Fleisch, sodass bei mir das Ja </w:t>
      </w:r>
      <w:proofErr w:type="spellStart"/>
      <w:r>
        <w:rPr>
          <w:rStyle w:val="verse-content--hover"/>
        </w:rPr>
        <w:t>Ja</w:t>
      </w:r>
      <w:proofErr w:type="spellEnd"/>
      <w:r>
        <w:rPr>
          <w:rStyle w:val="verse-content--hover"/>
        </w:rPr>
        <w:t xml:space="preserve"> auch Nein </w:t>
      </w:r>
      <w:proofErr w:type="spellStart"/>
      <w:r>
        <w:rPr>
          <w:rStyle w:val="verse-content--hover"/>
        </w:rPr>
        <w:t>Nein</w:t>
      </w:r>
      <w:proofErr w:type="spellEnd"/>
      <w:r>
        <w:rPr>
          <w:rStyle w:val="verse-content--hover"/>
        </w:rPr>
        <w:t xml:space="preserve"> wäre?</w:t>
      </w:r>
      <w:r>
        <w:t xml:space="preserve"> </w:t>
      </w:r>
      <w:r>
        <w:rPr>
          <w:rStyle w:val="verse-content--hover"/>
        </w:rPr>
        <w:t>Doch Gott ist treu, sodass unser Wort an euch nicht Ja und Nein gewesen ist!</w:t>
      </w:r>
      <w:r w:rsidRPr="0044332D">
        <w:rPr>
          <w:rFonts w:asciiTheme="minorHAnsi" w:hAnsiTheme="minorHAnsi" w:cstheme="minorHAnsi"/>
          <w:lang w:eastAsia="de-CH"/>
        </w:rPr>
        <w:t xml:space="preserve">" </w:t>
      </w:r>
      <w:r w:rsidRPr="0044332D">
        <w:rPr>
          <w:rFonts w:asciiTheme="minorHAnsi" w:hAnsiTheme="minorHAnsi" w:cstheme="minorHAnsi"/>
          <w:b/>
          <w:lang w:eastAsia="de-CH"/>
        </w:rPr>
        <w:t>(</w:t>
      </w:r>
      <w:r>
        <w:rPr>
          <w:rFonts w:asciiTheme="minorHAnsi" w:hAnsiTheme="minorHAnsi" w:cstheme="minorHAnsi"/>
          <w:b/>
          <w:lang w:eastAsia="de-CH"/>
        </w:rPr>
        <w:t>1,12-18</w:t>
      </w:r>
      <w:r w:rsidRPr="0044332D">
        <w:rPr>
          <w:rFonts w:asciiTheme="minorHAnsi" w:hAnsiTheme="minorHAnsi" w:cstheme="minorHAnsi"/>
          <w:b/>
          <w:lang w:eastAsia="de-CH"/>
        </w:rPr>
        <w:t>)</w:t>
      </w:r>
    </w:p>
    <w:p w:rsidR="0044332D" w:rsidRDefault="0044332D" w:rsidP="00E50601">
      <w:pPr>
        <w:pStyle w:val="KeinLeerraum"/>
        <w:rPr>
          <w:rFonts w:ascii="Times New Roman" w:hAnsi="Times New Roman"/>
          <w:lang w:eastAsia="de-CH"/>
        </w:rPr>
      </w:pPr>
    </w:p>
    <w:p w:rsidR="00FD5DF7" w:rsidRDefault="0044332D" w:rsidP="00E50601">
      <w:pPr>
        <w:pStyle w:val="KeinLeerraum"/>
      </w:pPr>
      <w:r>
        <w:t xml:space="preserve">Paulus legt dar, dass er </w:t>
      </w:r>
      <w:r w:rsidR="00E50601">
        <w:t>aufgrund göttliche</w:t>
      </w:r>
      <w:r w:rsidR="00FD5DF7">
        <w:t>r</w:t>
      </w:r>
      <w:r w:rsidR="00E50601">
        <w:t xml:space="preserve"> Gnade und </w:t>
      </w:r>
      <w:r>
        <w:t xml:space="preserve">in </w:t>
      </w:r>
      <w:r w:rsidR="00E50601">
        <w:t>Lauterkeit gegenüber der Gemeinde gehandelt hat</w:t>
      </w:r>
      <w:r>
        <w:t xml:space="preserve">. </w:t>
      </w:r>
      <w:r w:rsidR="00FD5DF7">
        <w:t>Die Änderung der Reisepläne</w:t>
      </w:r>
      <w:r w:rsidR="00E50601">
        <w:t xml:space="preserve"> geschah nicht aus Wankelmut</w:t>
      </w:r>
      <w:r w:rsidR="00FD5DF7">
        <w:t xml:space="preserve">, was dem Wesen des Hl. Geistes </w:t>
      </w:r>
      <w:r w:rsidR="00E50601">
        <w:t xml:space="preserve">nicht entspräche, sondern um die Gemeinde </w:t>
      </w:r>
      <w:r w:rsidR="00FD5DF7">
        <w:t>nicht zu betrüben</w:t>
      </w:r>
      <w:r w:rsidR="00E50601">
        <w:t xml:space="preserve">. </w:t>
      </w:r>
      <w:r w:rsidR="004B75E1">
        <w:t>Stattdessen</w:t>
      </w:r>
      <w:r w:rsidR="00E50601">
        <w:t xml:space="preserve"> hat Paulus der Gemeinde "aus </w:t>
      </w:r>
      <w:r w:rsidR="00FD5DF7">
        <w:t>viel</w:t>
      </w:r>
      <w:r w:rsidR="00E50601">
        <w:t xml:space="preserve"> Bedrängnis und Herzensnot, unter vielen Tränen" einen Brief geschrieben</w:t>
      </w:r>
      <w:r w:rsidR="00FD5DF7">
        <w:t xml:space="preserve"> (Tränenbrief).</w:t>
      </w:r>
    </w:p>
    <w:p w:rsidR="00E50601" w:rsidRDefault="00FD5DF7" w:rsidP="00E50601">
      <w:pPr>
        <w:pStyle w:val="KeinLeerraum"/>
      </w:pPr>
      <w:r>
        <w:t xml:space="preserve"> </w:t>
      </w:r>
    </w:p>
    <w:p w:rsidR="003E47B4" w:rsidRPr="00FD5DF7" w:rsidRDefault="00FD5DF7" w:rsidP="00FD5DF7">
      <w:pPr>
        <w:pStyle w:val="KeinLeerraum"/>
        <w:spacing w:line="360" w:lineRule="auto"/>
        <w:rPr>
          <w:rFonts w:cs="Calibri"/>
          <w:b/>
          <w:szCs w:val="24"/>
        </w:rPr>
      </w:pPr>
      <w:r w:rsidRPr="00FD5DF7">
        <w:rPr>
          <w:rFonts w:cs="Calibri"/>
          <w:b/>
          <w:szCs w:val="24"/>
        </w:rPr>
        <w:t>Trauer und Wiederherstellung durch Gemeindezucht (2,5-11)</w:t>
      </w:r>
    </w:p>
    <w:p w:rsidR="003E47B4" w:rsidRDefault="00FD5DF7" w:rsidP="008C2B37">
      <w:pPr>
        <w:pStyle w:val="KeinLeerraum"/>
        <w:rPr>
          <w:rFonts w:cs="Calibri"/>
          <w:szCs w:val="24"/>
        </w:rPr>
      </w:pPr>
      <w:r>
        <w:rPr>
          <w:rFonts w:cs="Calibri"/>
          <w:szCs w:val="24"/>
        </w:rPr>
        <w:t>"</w:t>
      </w:r>
      <w:r>
        <w:rPr>
          <w:rStyle w:val="verse-content--hover"/>
        </w:rPr>
        <w:t>Hat aber jemand Betrübnis verursacht, so hat er nicht mich betrübt, sondern zum Teil — damit ich nicht zu viel sage — euch alle.</w:t>
      </w:r>
      <w:r>
        <w:t xml:space="preserve"> </w:t>
      </w:r>
      <w:r>
        <w:rPr>
          <w:rStyle w:val="verse-content--hover"/>
        </w:rPr>
        <w:t>Für den Betreffenden sei die Bestrafung vonseiten der Mehrheit genug,</w:t>
      </w:r>
      <w:r>
        <w:t xml:space="preserve"> </w:t>
      </w:r>
      <w:r>
        <w:rPr>
          <w:rStyle w:val="verse-content--hover"/>
        </w:rPr>
        <w:t>sodass ihr ihm nun im Gegenteil besser Vergebung und Trost gewährt, damit der Betreffende nicht in übermäßiger Traurigkeit versinkt.</w:t>
      </w:r>
      <w:r>
        <w:t xml:space="preserve"> </w:t>
      </w:r>
      <w:r>
        <w:rPr>
          <w:rStyle w:val="verse-content--hover"/>
        </w:rPr>
        <w:t>Darum ermahne ich euch, Liebe gegen ihn walten zu lassen.</w:t>
      </w:r>
      <w:r>
        <w:rPr>
          <w:rFonts w:cs="Calibri"/>
          <w:szCs w:val="24"/>
        </w:rPr>
        <w:t xml:space="preserve">" </w:t>
      </w:r>
      <w:r w:rsidRPr="00FD5DF7">
        <w:rPr>
          <w:rFonts w:cs="Calibri"/>
          <w:b/>
          <w:szCs w:val="24"/>
        </w:rPr>
        <w:t>(</w:t>
      </w:r>
      <w:r>
        <w:rPr>
          <w:rFonts w:cs="Calibri"/>
          <w:b/>
          <w:szCs w:val="24"/>
        </w:rPr>
        <w:t>2,5-8</w:t>
      </w:r>
      <w:r w:rsidRPr="00FD5DF7">
        <w:rPr>
          <w:rFonts w:cs="Calibri"/>
          <w:b/>
          <w:szCs w:val="24"/>
        </w:rPr>
        <w:t>)</w:t>
      </w:r>
    </w:p>
    <w:p w:rsidR="003E47B4" w:rsidRDefault="003E47B4" w:rsidP="008C2B37">
      <w:pPr>
        <w:pStyle w:val="KeinLeerraum"/>
        <w:rPr>
          <w:rFonts w:cs="Calibri"/>
          <w:szCs w:val="24"/>
        </w:rPr>
      </w:pPr>
    </w:p>
    <w:p w:rsidR="003E47B4" w:rsidRDefault="00C6735A" w:rsidP="008C2B37">
      <w:pPr>
        <w:pStyle w:val="KeinLeerraum"/>
        <w:rPr>
          <w:rFonts w:cs="Calibri"/>
          <w:szCs w:val="24"/>
        </w:rPr>
      </w:pPr>
      <w:r w:rsidRPr="00C6735A">
        <w:t xml:space="preserve">Paulus mahnt die </w:t>
      </w:r>
      <w:r>
        <w:t>K</w:t>
      </w:r>
      <w:r w:rsidRPr="00C6735A">
        <w:t>orinther</w:t>
      </w:r>
      <w:r w:rsidR="004E7C22">
        <w:t>, dass sie</w:t>
      </w:r>
      <w:r>
        <w:t xml:space="preserve"> nach der im </w:t>
      </w:r>
      <w:r w:rsidRPr="004E7C22">
        <w:rPr>
          <w:b/>
        </w:rPr>
        <w:t xml:space="preserve">1Kor </w:t>
      </w:r>
      <w:r w:rsidR="004E7C22">
        <w:t xml:space="preserve">von Paulus </w:t>
      </w:r>
      <w:r>
        <w:t>veranlassten Gemeindezucht</w:t>
      </w:r>
      <w:r w:rsidR="004E7C22">
        <w:t>, aufgrund der Umkehr der betroffenen Person, nun Liebe und Vergebung gewährt werden soll. Denn auch Paulus hat dies getan!</w:t>
      </w:r>
      <w:r w:rsidR="004E7C22">
        <w:rPr>
          <w:rFonts w:cs="Calibri"/>
          <w:szCs w:val="24"/>
        </w:rPr>
        <w:t xml:space="preserve"> </w:t>
      </w:r>
    </w:p>
    <w:p w:rsidR="003E47B4" w:rsidRDefault="003E47B4" w:rsidP="008C2B37">
      <w:pPr>
        <w:pStyle w:val="KeinLeerraum"/>
        <w:rPr>
          <w:rFonts w:cs="Calibri"/>
          <w:szCs w:val="24"/>
        </w:rPr>
      </w:pPr>
    </w:p>
    <w:p w:rsidR="00091020" w:rsidRPr="00412CA9" w:rsidRDefault="00091020" w:rsidP="00517D27">
      <w:pPr>
        <w:pStyle w:val="KeinLeerraum"/>
        <w:spacing w:line="360" w:lineRule="auto"/>
        <w:rPr>
          <w:b/>
          <w:sz w:val="28"/>
          <w:szCs w:val="28"/>
          <w:lang w:eastAsia="de-CH"/>
        </w:rPr>
      </w:pPr>
      <w:r w:rsidRPr="00412CA9">
        <w:rPr>
          <w:b/>
          <w:sz w:val="28"/>
          <w:szCs w:val="28"/>
        </w:rPr>
        <w:t>Darlegung des apostolischen Dienstes (2</w:t>
      </w:r>
      <w:r w:rsidR="00C8509B" w:rsidRPr="00412CA9">
        <w:rPr>
          <w:b/>
          <w:sz w:val="28"/>
          <w:szCs w:val="28"/>
        </w:rPr>
        <w:t>,</w:t>
      </w:r>
      <w:r w:rsidRPr="00412CA9">
        <w:rPr>
          <w:b/>
          <w:sz w:val="28"/>
          <w:szCs w:val="28"/>
        </w:rPr>
        <w:t>14-6</w:t>
      </w:r>
      <w:r w:rsidR="00C8509B" w:rsidRPr="00412CA9">
        <w:rPr>
          <w:b/>
          <w:sz w:val="28"/>
          <w:szCs w:val="28"/>
        </w:rPr>
        <w:t>,</w:t>
      </w:r>
      <w:r w:rsidRPr="00412CA9">
        <w:rPr>
          <w:b/>
          <w:sz w:val="28"/>
          <w:szCs w:val="28"/>
        </w:rPr>
        <w:t>10)</w:t>
      </w:r>
    </w:p>
    <w:p w:rsidR="00517D27" w:rsidRDefault="00517D27" w:rsidP="00517D27">
      <w:pPr>
        <w:pStyle w:val="KeinLeerraum"/>
        <w:spacing w:line="360" w:lineRule="auto"/>
        <w:rPr>
          <w:b/>
        </w:rPr>
      </w:pPr>
      <w:r w:rsidRPr="00517D27">
        <w:rPr>
          <w:b/>
        </w:rPr>
        <w:t>1. D</w:t>
      </w:r>
      <w:r>
        <w:rPr>
          <w:b/>
        </w:rPr>
        <w:t>er Sieg</w:t>
      </w:r>
      <w:r w:rsidRPr="00517D27">
        <w:rPr>
          <w:b/>
        </w:rPr>
        <w:t xml:space="preserve"> des Dienstes (Triumpf) 2</w:t>
      </w:r>
      <w:r w:rsidR="00C8509B">
        <w:rPr>
          <w:b/>
        </w:rPr>
        <w:t>,</w:t>
      </w:r>
      <w:r w:rsidRPr="00517D27">
        <w:rPr>
          <w:b/>
        </w:rPr>
        <w:t>14-17</w:t>
      </w:r>
    </w:p>
    <w:p w:rsidR="00D57893" w:rsidRPr="00D57893" w:rsidRDefault="00D57893" w:rsidP="00D57893">
      <w:pPr>
        <w:autoSpaceDE w:val="0"/>
        <w:autoSpaceDN w:val="0"/>
        <w:adjustRightInd w:val="0"/>
        <w:spacing w:line="360" w:lineRule="auto"/>
        <w:rPr>
          <w:rFonts w:asciiTheme="minorHAnsi" w:hAnsiTheme="minorHAnsi" w:cstheme="minorHAnsi"/>
          <w:sz w:val="22"/>
          <w:szCs w:val="22"/>
          <w:lang w:val="de-CH" w:eastAsia="de-CH"/>
        </w:rPr>
      </w:pPr>
      <w:r w:rsidRPr="00D57893">
        <w:rPr>
          <w:rFonts w:asciiTheme="minorHAnsi" w:hAnsiTheme="minorHAnsi" w:cstheme="minorHAnsi"/>
          <w:b/>
          <w:sz w:val="22"/>
          <w:szCs w:val="22"/>
        </w:rPr>
        <w:t xml:space="preserve">Besonderheit: </w:t>
      </w:r>
      <w:r w:rsidRPr="00D57893">
        <w:rPr>
          <w:rFonts w:asciiTheme="minorHAnsi" w:hAnsiTheme="minorHAnsi" w:cstheme="minorHAnsi"/>
          <w:sz w:val="22"/>
          <w:szCs w:val="22"/>
          <w:lang w:val="de-CH" w:eastAsia="de-CH"/>
        </w:rPr>
        <w:t xml:space="preserve">Triumphzug für Christus </w:t>
      </w:r>
      <w:r w:rsidRPr="00D57893">
        <w:rPr>
          <w:rFonts w:asciiTheme="minorHAnsi" w:hAnsiTheme="minorHAnsi" w:cstheme="minorHAnsi"/>
          <w:b/>
          <w:sz w:val="22"/>
          <w:szCs w:val="22"/>
          <w:lang w:val="de-CH" w:eastAsia="de-CH"/>
        </w:rPr>
        <w:t>(2Kor 2,14-16; Kol 2,15)</w:t>
      </w:r>
    </w:p>
    <w:p w:rsidR="00517D27" w:rsidRDefault="00517D27" w:rsidP="00517D27">
      <w:pPr>
        <w:pStyle w:val="KeinLeerraum"/>
        <w:rPr>
          <w:rFonts w:cs="Calibri"/>
          <w:szCs w:val="24"/>
        </w:rPr>
      </w:pPr>
      <w:r>
        <w:rPr>
          <w:rFonts w:cs="Calibri"/>
          <w:szCs w:val="24"/>
        </w:rPr>
        <w:t>"</w:t>
      </w:r>
      <w:r>
        <w:rPr>
          <w:rStyle w:val="verse-content--hover"/>
        </w:rPr>
        <w:t>Gott aber sei Dank, der uns allezeit in Christus triumphieren (</w:t>
      </w:r>
      <w:r w:rsidR="00C8509B">
        <w:rPr>
          <w:rStyle w:val="verse-content--hover"/>
        </w:rPr>
        <w:t>Triumphzug</w:t>
      </w:r>
      <w:r>
        <w:rPr>
          <w:rStyle w:val="verse-content--hover"/>
        </w:rPr>
        <w:t>) lässt</w:t>
      </w:r>
      <w:r>
        <w:rPr>
          <w:rStyle w:val="verse-content--hover"/>
          <w:vertAlign w:val="superscript"/>
        </w:rPr>
        <w:t xml:space="preserve"> </w:t>
      </w:r>
      <w:r>
        <w:rPr>
          <w:rStyle w:val="verse-content--hover"/>
        </w:rPr>
        <w:t>und den Geruch seiner Erkenntnis durch uns an jedem Ort offenbar macht!</w:t>
      </w:r>
      <w:r>
        <w:t xml:space="preserve"> </w:t>
      </w:r>
      <w:r>
        <w:rPr>
          <w:rStyle w:val="verse-content--hover"/>
        </w:rPr>
        <w:t xml:space="preserve">Denn wir sind für Gott ein Wohlgeruch </w:t>
      </w:r>
      <w:proofErr w:type="gramStart"/>
      <w:r>
        <w:rPr>
          <w:rStyle w:val="verse-content--hover"/>
        </w:rPr>
        <w:t>des Christus</w:t>
      </w:r>
      <w:proofErr w:type="gramEnd"/>
      <w:r>
        <w:rPr>
          <w:rStyle w:val="verse-content--hover"/>
        </w:rPr>
        <w:t xml:space="preserve"> unter denen, die gerettet werden, und unter denen, die verlorengehen;</w:t>
      </w:r>
      <w:r>
        <w:t xml:space="preserve"> </w:t>
      </w:r>
      <w:r>
        <w:rPr>
          <w:rStyle w:val="verse-content--hover"/>
        </w:rPr>
        <w:t>den einen ein Geruch des Todes zum Tode, den anderen aber ein Geruch des Lebens zum Leben. Und wer ist hierzu tüchtig (fähig)?</w:t>
      </w:r>
      <w:r>
        <w:rPr>
          <w:rFonts w:cs="Calibri"/>
          <w:szCs w:val="24"/>
        </w:rPr>
        <w:t xml:space="preserve">" </w:t>
      </w:r>
      <w:r w:rsidRPr="00293889">
        <w:rPr>
          <w:rFonts w:cs="Calibri"/>
          <w:b/>
          <w:szCs w:val="24"/>
        </w:rPr>
        <w:t>(</w:t>
      </w:r>
      <w:r>
        <w:rPr>
          <w:rFonts w:cs="Calibri"/>
          <w:b/>
          <w:szCs w:val="24"/>
        </w:rPr>
        <w:t>2,1</w:t>
      </w:r>
      <w:r w:rsidR="00C8509B">
        <w:rPr>
          <w:rFonts w:cs="Calibri"/>
          <w:b/>
          <w:szCs w:val="24"/>
        </w:rPr>
        <w:t>4</w:t>
      </w:r>
      <w:r>
        <w:rPr>
          <w:rFonts w:cs="Calibri"/>
          <w:b/>
          <w:szCs w:val="24"/>
        </w:rPr>
        <w:t>-16</w:t>
      </w:r>
      <w:r w:rsidRPr="00293889">
        <w:rPr>
          <w:rFonts w:cs="Calibri"/>
          <w:b/>
          <w:szCs w:val="24"/>
        </w:rPr>
        <w:t>)</w:t>
      </w:r>
    </w:p>
    <w:p w:rsidR="00517D27" w:rsidRDefault="00517D27" w:rsidP="00517D27">
      <w:pPr>
        <w:pStyle w:val="KeinLeerraum"/>
      </w:pPr>
    </w:p>
    <w:p w:rsidR="00C8509B" w:rsidRDefault="00C8509B" w:rsidP="00517D27">
      <w:pPr>
        <w:pStyle w:val="KeinLeerraum"/>
      </w:pPr>
    </w:p>
    <w:p w:rsidR="00517D27" w:rsidRDefault="00412CA9" w:rsidP="00C8509B">
      <w:pPr>
        <w:pStyle w:val="KeinLeerraum"/>
        <w:spacing w:line="360" w:lineRule="auto"/>
        <w:rPr>
          <w:b/>
        </w:rPr>
      </w:pPr>
      <w:r>
        <w:rPr>
          <w:b/>
        </w:rPr>
        <w:t xml:space="preserve">2. </w:t>
      </w:r>
      <w:r w:rsidR="00C8509B" w:rsidRPr="00C8509B">
        <w:rPr>
          <w:b/>
        </w:rPr>
        <w:t>Die "Empfehlung" des Dienstes 3,1-3</w:t>
      </w:r>
    </w:p>
    <w:p w:rsidR="00D57893" w:rsidRPr="00F37BC1" w:rsidRDefault="00D57893" w:rsidP="00D57893">
      <w:pPr>
        <w:autoSpaceDE w:val="0"/>
        <w:autoSpaceDN w:val="0"/>
        <w:adjustRightInd w:val="0"/>
        <w:spacing w:line="360" w:lineRule="auto"/>
        <w:rPr>
          <w:rFonts w:asciiTheme="minorHAnsi" w:hAnsiTheme="minorHAnsi" w:cstheme="minorHAnsi"/>
          <w:lang w:val="de-CH" w:eastAsia="de-CH"/>
        </w:rPr>
      </w:pPr>
      <w:r w:rsidRPr="00D57893">
        <w:rPr>
          <w:rFonts w:asciiTheme="minorHAnsi" w:hAnsiTheme="minorHAnsi" w:cstheme="minorHAnsi"/>
          <w:b/>
          <w:sz w:val="22"/>
          <w:szCs w:val="22"/>
        </w:rPr>
        <w:t xml:space="preserve">Besonderheit: </w:t>
      </w:r>
      <w:r w:rsidRPr="00D57893">
        <w:rPr>
          <w:rFonts w:asciiTheme="minorHAnsi" w:hAnsiTheme="minorHAnsi" w:cstheme="minorHAnsi"/>
          <w:sz w:val="22"/>
          <w:szCs w:val="22"/>
          <w:lang w:val="de-CH" w:eastAsia="de-CH"/>
        </w:rPr>
        <w:t xml:space="preserve">Empfehlungsbriefe </w:t>
      </w:r>
      <w:r w:rsidRPr="00D57893">
        <w:rPr>
          <w:rFonts w:asciiTheme="minorHAnsi" w:hAnsiTheme="minorHAnsi" w:cstheme="minorHAnsi"/>
          <w:b/>
          <w:sz w:val="22"/>
          <w:szCs w:val="22"/>
          <w:lang w:val="de-CH" w:eastAsia="de-CH"/>
        </w:rPr>
        <w:t>(2Kor 3,1-3; Apg 18,27; Röm 16,1-2; Kol 4,10)</w:t>
      </w:r>
    </w:p>
    <w:p w:rsidR="00517D27" w:rsidRPr="00412CA9" w:rsidRDefault="00412CA9" w:rsidP="00517D27">
      <w:pPr>
        <w:pStyle w:val="KeinLeerraum"/>
        <w:rPr>
          <w:b/>
        </w:rPr>
      </w:pPr>
      <w:r>
        <w:lastRenderedPageBreak/>
        <w:t>"</w:t>
      </w:r>
      <w:r>
        <w:rPr>
          <w:rStyle w:val="verse-content--hover"/>
        </w:rPr>
        <w:t>Fangen wir wieder an, uns selbst zu empfehlen? Brauchen wir etwa, wie gewisse Leute, Empfehlungsbriefe an euch oder Empfehlungsbriefe von euch?</w:t>
      </w:r>
      <w:r>
        <w:t xml:space="preserve"> </w:t>
      </w:r>
      <w:r>
        <w:rPr>
          <w:rStyle w:val="verse-content--hover"/>
        </w:rPr>
        <w:t>Unser Brief seid ihr selbst, in unsere Herzen geschrieben, erkannt und gelesen von jedermann.</w:t>
      </w:r>
      <w:r>
        <w:t xml:space="preserve"> </w:t>
      </w:r>
      <w:r>
        <w:rPr>
          <w:rStyle w:val="verse-content--hover"/>
        </w:rPr>
        <w:t xml:space="preserve">Es ist ja offenbar, dass ihr ein Brief </w:t>
      </w:r>
      <w:proofErr w:type="gramStart"/>
      <w:r>
        <w:rPr>
          <w:rStyle w:val="verse-content--hover"/>
        </w:rPr>
        <w:t>des Christus</w:t>
      </w:r>
      <w:proofErr w:type="gramEnd"/>
      <w:r>
        <w:rPr>
          <w:rStyle w:val="verse-content--hover"/>
        </w:rPr>
        <w:t xml:space="preserve"> seid, durch unseren Dienst ausgefertigt, geschrieben nicht mit Tinte, sondern mit dem Geist des lebendigen Gottes, nicht auf steinerne Tafeln, sondern auf fleischerne Tafeln des Herzens.</w:t>
      </w:r>
      <w:r>
        <w:t xml:space="preserve">" </w:t>
      </w:r>
      <w:r w:rsidRPr="00412CA9">
        <w:rPr>
          <w:b/>
        </w:rPr>
        <w:t>(3,1-3)</w:t>
      </w:r>
    </w:p>
    <w:p w:rsidR="00C8509B" w:rsidRDefault="00C8509B" w:rsidP="00517D27">
      <w:pPr>
        <w:pStyle w:val="KeinLeerraum"/>
      </w:pPr>
    </w:p>
    <w:p w:rsidR="00C8509B" w:rsidRDefault="00412CA9" w:rsidP="00517D27">
      <w:pPr>
        <w:pStyle w:val="KeinLeerraum"/>
      </w:pPr>
      <w:r w:rsidRPr="00CC5A50">
        <w:t xml:space="preserve">Die Korinther haben durch </w:t>
      </w:r>
      <w:r w:rsidR="00A26B54">
        <w:t>Paulus</w:t>
      </w:r>
      <w:r w:rsidRPr="00CC5A50">
        <w:t xml:space="preserve"> die </w:t>
      </w:r>
      <w:r>
        <w:t>Kraft</w:t>
      </w:r>
      <w:r w:rsidRPr="00CC5A50">
        <w:t xml:space="preserve"> des Evangeliums </w:t>
      </w:r>
      <w:r>
        <w:t xml:space="preserve">erlebt und </w:t>
      </w:r>
      <w:r w:rsidRPr="00CC5A50">
        <w:t>erfahren. Deshalb sind sie die Empfehlung des Apostels und er braucht keine mit Tinte geschriebenen Empfehlungsbriefe</w:t>
      </w:r>
      <w:r>
        <w:t>.</w:t>
      </w:r>
    </w:p>
    <w:p w:rsidR="00C8509B" w:rsidRDefault="00C8509B" w:rsidP="00517D27">
      <w:pPr>
        <w:pStyle w:val="KeinLeerraum"/>
      </w:pPr>
    </w:p>
    <w:p w:rsidR="00C2187D" w:rsidRDefault="00C2187D" w:rsidP="00517D27">
      <w:pPr>
        <w:pStyle w:val="KeinLeerraum"/>
      </w:pPr>
    </w:p>
    <w:p w:rsidR="00C8509B" w:rsidRPr="00445CDD" w:rsidRDefault="00445CDD" w:rsidP="00412CA9">
      <w:pPr>
        <w:pStyle w:val="KeinLeerraum"/>
        <w:spacing w:line="360" w:lineRule="auto"/>
        <w:rPr>
          <w:b/>
        </w:rPr>
      </w:pPr>
      <w:r>
        <w:rPr>
          <w:b/>
        </w:rPr>
        <w:t xml:space="preserve">3. </w:t>
      </w:r>
      <w:r w:rsidR="00412CA9" w:rsidRPr="00445CDD">
        <w:rPr>
          <w:b/>
        </w:rPr>
        <w:t>Der Dienst im Neuen Bund (3,4-18)</w:t>
      </w:r>
    </w:p>
    <w:p w:rsidR="00445CDD" w:rsidRDefault="00445CDD" w:rsidP="00445CDD">
      <w:pPr>
        <w:pStyle w:val="KeinLeerraum"/>
        <w:rPr>
          <w:rFonts w:cs="Calibri"/>
          <w:szCs w:val="24"/>
        </w:rPr>
      </w:pPr>
      <w:r>
        <w:rPr>
          <w:rFonts w:cs="Calibri"/>
          <w:szCs w:val="24"/>
        </w:rPr>
        <w:t>"</w:t>
      </w:r>
      <w:r>
        <w:rPr>
          <w:rStyle w:val="verse-content--hover"/>
        </w:rPr>
        <w:t>Und eine solche Zuversicht haben wir durch Christus zu Gott;</w:t>
      </w:r>
      <w:r>
        <w:t xml:space="preserve"> </w:t>
      </w:r>
      <w:r>
        <w:rPr>
          <w:rStyle w:val="verse-content--hover"/>
        </w:rPr>
        <w:t>nicht dass wir von uns selber aus tüchtig wären, sodass wir uns etwas anrechnen dürften, als käme es aus uns selbst, sondern unsere Tüchtigkeit kommt von Gott,</w:t>
      </w:r>
      <w:r>
        <w:t xml:space="preserve"> </w:t>
      </w:r>
      <w:r>
        <w:rPr>
          <w:rStyle w:val="verse-content--hover"/>
        </w:rPr>
        <w:t>der uns auch tüchtig gemacht hat zu Dienern des neuen Bundes, nicht des Buchstabens, sondern des Geistes; denn der Buchstabe tötet, aber der Geist macht lebendig. Wenn aber der Dienst des Todes durch in Stein gegrabene Buchstaben von solcher Herrlichkeit war, dass die Kinder Israels nicht in das Angesicht Moses schauen konnten wegen der Herrlichkeit seines Antlitzes, die doch vergänglich war,</w:t>
      </w:r>
      <w:r>
        <w:t xml:space="preserve"> </w:t>
      </w:r>
      <w:r>
        <w:rPr>
          <w:rStyle w:val="verse-content--hover"/>
        </w:rPr>
        <w:t>wie sollte dann nicht der Dienst des Geistes von weit größerer Herrlichkeit sein?</w:t>
      </w:r>
      <w:r>
        <w:rPr>
          <w:rFonts w:cs="Calibri"/>
          <w:szCs w:val="24"/>
        </w:rPr>
        <w:t xml:space="preserve">" </w:t>
      </w:r>
      <w:r w:rsidRPr="00CC5A50">
        <w:rPr>
          <w:rFonts w:cs="Calibri"/>
          <w:b/>
          <w:szCs w:val="24"/>
        </w:rPr>
        <w:t>(</w:t>
      </w:r>
      <w:r>
        <w:rPr>
          <w:rFonts w:cs="Calibri"/>
          <w:b/>
          <w:szCs w:val="24"/>
        </w:rPr>
        <w:t>3,4-8</w:t>
      </w:r>
      <w:r w:rsidRPr="00CC5A50">
        <w:rPr>
          <w:rFonts w:cs="Calibri"/>
          <w:b/>
          <w:szCs w:val="24"/>
        </w:rPr>
        <w:t>)</w:t>
      </w:r>
    </w:p>
    <w:p w:rsidR="00445CDD" w:rsidRDefault="00445CDD" w:rsidP="00445CDD">
      <w:pPr>
        <w:pStyle w:val="KeinLeerraum"/>
        <w:rPr>
          <w:b/>
        </w:rPr>
      </w:pPr>
    </w:p>
    <w:p w:rsidR="00445CDD" w:rsidRDefault="00445CDD" w:rsidP="00445CDD">
      <w:pPr>
        <w:pStyle w:val="KeinLeerraum"/>
      </w:pPr>
      <w:r w:rsidRPr="00CC30A7">
        <w:rPr>
          <w:b/>
        </w:rPr>
        <w:t>Gott selbst hat Paulus zum Dienst am Neuen Bund des Geistes befähigt</w:t>
      </w:r>
      <w:r>
        <w:t xml:space="preserve">. Dieser Dienst des Neuen Bundes überstrahlt den Alten Bund. In diesem </w:t>
      </w:r>
      <w:r w:rsidRPr="0038268F">
        <w:rPr>
          <w:u w:val="single"/>
        </w:rPr>
        <w:t>Dienst des Hl. Geistes im Neuen Bund</w:t>
      </w:r>
      <w:r>
        <w:t xml:space="preserve"> erstrahlt die Herrlichkeit des Bleibenden im Gegensatz zum vergänglichen Dienst des Alten Bundes.</w:t>
      </w:r>
    </w:p>
    <w:p w:rsidR="00A26B54" w:rsidRDefault="00A26B54" w:rsidP="00445CDD">
      <w:pPr>
        <w:autoSpaceDE w:val="0"/>
        <w:autoSpaceDN w:val="0"/>
        <w:adjustRightInd w:val="0"/>
        <w:rPr>
          <w:rFonts w:asciiTheme="minorHAnsi" w:hAnsiTheme="minorHAnsi" w:cstheme="minorHAnsi"/>
          <w:sz w:val="22"/>
          <w:szCs w:val="22"/>
          <w:lang w:val="de-CH" w:eastAsia="de-CH"/>
        </w:rPr>
      </w:pPr>
    </w:p>
    <w:p w:rsidR="00445CDD" w:rsidRPr="00CC30A7" w:rsidRDefault="00445CDD" w:rsidP="001A4E17">
      <w:pPr>
        <w:pStyle w:val="KeinLeerraum"/>
        <w:spacing w:line="360" w:lineRule="auto"/>
        <w:ind w:right="-31"/>
        <w:rPr>
          <w:rFonts w:cs="Calibri"/>
          <w:b/>
          <w:szCs w:val="24"/>
        </w:rPr>
      </w:pPr>
      <w:r w:rsidRPr="00CC30A7">
        <w:rPr>
          <w:b/>
        </w:rPr>
        <w:t>Die Hoffnung auf diese bleibende Herrlichkeit ermutigt Paulus mit grosser Freimütigkeit aufzutreten!</w:t>
      </w:r>
    </w:p>
    <w:p w:rsidR="00445CDD" w:rsidRDefault="00445CDD" w:rsidP="00445CDD">
      <w:pPr>
        <w:pStyle w:val="KeinLeerraum"/>
        <w:rPr>
          <w:rFonts w:cs="Calibri"/>
          <w:szCs w:val="24"/>
        </w:rPr>
      </w:pPr>
      <w:r>
        <w:rPr>
          <w:rFonts w:cs="Calibri"/>
          <w:szCs w:val="24"/>
        </w:rPr>
        <w:t>"</w:t>
      </w:r>
      <w:r>
        <w:rPr>
          <w:rStyle w:val="verse-content--hover"/>
        </w:rPr>
        <w:t>Da wir nun eine solche Hoffnung haben, so treten wir mit großer Freimütigkeit auf</w:t>
      </w:r>
      <w:r>
        <w:t xml:space="preserve"> </w:t>
      </w:r>
      <w:r>
        <w:rPr>
          <w:rStyle w:val="verse-content--hover"/>
        </w:rPr>
        <w:t>und nicht wie Mose, der eine Decke auf sein Angesicht legte, damit die Kinder Israels nicht auf das Ende dessen sähen, was weggetan werden sollte.</w:t>
      </w:r>
      <w:r>
        <w:rPr>
          <w:rFonts w:cs="Calibri"/>
          <w:szCs w:val="24"/>
        </w:rPr>
        <w:t xml:space="preserve">" </w:t>
      </w:r>
      <w:r w:rsidRPr="0038268F">
        <w:rPr>
          <w:rFonts w:cs="Calibri"/>
          <w:b/>
          <w:szCs w:val="24"/>
        </w:rPr>
        <w:t>(</w:t>
      </w:r>
      <w:r>
        <w:rPr>
          <w:rFonts w:cs="Calibri"/>
          <w:b/>
          <w:szCs w:val="24"/>
        </w:rPr>
        <w:t>3,12+13</w:t>
      </w:r>
      <w:r w:rsidRPr="0038268F">
        <w:rPr>
          <w:rFonts w:cs="Calibri"/>
          <w:b/>
          <w:szCs w:val="24"/>
        </w:rPr>
        <w:t>)</w:t>
      </w:r>
    </w:p>
    <w:p w:rsidR="00445CDD" w:rsidRDefault="00445CDD" w:rsidP="00445CDD">
      <w:pPr>
        <w:autoSpaceDE w:val="0"/>
        <w:autoSpaceDN w:val="0"/>
        <w:adjustRightInd w:val="0"/>
        <w:rPr>
          <w:rFonts w:asciiTheme="minorHAnsi" w:hAnsiTheme="minorHAnsi" w:cstheme="minorHAnsi"/>
        </w:rPr>
      </w:pPr>
    </w:p>
    <w:p w:rsidR="00C2187D" w:rsidRPr="00445CDD" w:rsidRDefault="00C2187D" w:rsidP="00445CDD">
      <w:pPr>
        <w:autoSpaceDE w:val="0"/>
        <w:autoSpaceDN w:val="0"/>
        <w:adjustRightInd w:val="0"/>
        <w:rPr>
          <w:rFonts w:asciiTheme="minorHAnsi" w:hAnsiTheme="minorHAnsi" w:cstheme="minorHAnsi"/>
        </w:rPr>
      </w:pPr>
    </w:p>
    <w:p w:rsidR="00445CDD" w:rsidRPr="00445CDD" w:rsidRDefault="00D879FF" w:rsidP="00445CDD">
      <w:pPr>
        <w:autoSpaceDE w:val="0"/>
        <w:autoSpaceDN w:val="0"/>
        <w:adjustRightInd w:val="0"/>
        <w:spacing w:line="360" w:lineRule="auto"/>
        <w:rPr>
          <w:rFonts w:asciiTheme="minorHAnsi" w:hAnsiTheme="minorHAnsi" w:cstheme="minorHAnsi"/>
          <w:b/>
        </w:rPr>
      </w:pPr>
      <w:r>
        <w:rPr>
          <w:rFonts w:asciiTheme="minorHAnsi" w:hAnsiTheme="minorHAnsi" w:cstheme="minorHAnsi"/>
          <w:b/>
        </w:rPr>
        <w:t xml:space="preserve">4. </w:t>
      </w:r>
      <w:r w:rsidR="00445CDD" w:rsidRPr="00445CDD">
        <w:rPr>
          <w:rFonts w:asciiTheme="minorHAnsi" w:hAnsiTheme="minorHAnsi" w:cstheme="minorHAnsi"/>
          <w:b/>
        </w:rPr>
        <w:t>Lauterkeit und Kraft des Dien</w:t>
      </w:r>
      <w:r w:rsidR="00B94887">
        <w:rPr>
          <w:rFonts w:asciiTheme="minorHAnsi" w:hAnsiTheme="minorHAnsi" w:cstheme="minorHAnsi"/>
          <w:b/>
        </w:rPr>
        <w:t>s</w:t>
      </w:r>
      <w:r w:rsidR="00445CDD" w:rsidRPr="00445CDD">
        <w:rPr>
          <w:rFonts w:asciiTheme="minorHAnsi" w:hAnsiTheme="minorHAnsi" w:cstheme="minorHAnsi"/>
          <w:b/>
        </w:rPr>
        <w:t>tes (4,1-6)</w:t>
      </w:r>
    </w:p>
    <w:p w:rsidR="00D57893" w:rsidRPr="00D57893" w:rsidRDefault="00D57893" w:rsidP="00D57893">
      <w:pPr>
        <w:autoSpaceDE w:val="0"/>
        <w:autoSpaceDN w:val="0"/>
        <w:adjustRightInd w:val="0"/>
        <w:spacing w:line="360" w:lineRule="auto"/>
        <w:rPr>
          <w:rFonts w:asciiTheme="minorHAnsi" w:hAnsiTheme="minorHAnsi" w:cstheme="minorHAnsi"/>
          <w:sz w:val="22"/>
          <w:szCs w:val="22"/>
          <w:lang w:val="de-CH" w:eastAsia="de-CH"/>
        </w:rPr>
      </w:pPr>
      <w:r w:rsidRPr="00D57893">
        <w:rPr>
          <w:rFonts w:asciiTheme="minorHAnsi" w:hAnsiTheme="minorHAnsi" w:cstheme="minorHAnsi"/>
          <w:b/>
          <w:sz w:val="22"/>
          <w:szCs w:val="22"/>
        </w:rPr>
        <w:t xml:space="preserve">Besonderheit: </w:t>
      </w:r>
      <w:r w:rsidRPr="00D57893">
        <w:rPr>
          <w:rFonts w:asciiTheme="minorHAnsi" w:hAnsiTheme="minorHAnsi" w:cstheme="minorHAnsi"/>
          <w:sz w:val="22"/>
          <w:szCs w:val="22"/>
          <w:lang w:val="de-CH" w:eastAsia="de-CH"/>
        </w:rPr>
        <w:t xml:space="preserve">Geistliche Bedeutung des 1. Schöpfungstages: Bekehrung </w:t>
      </w:r>
      <w:r w:rsidRPr="00D57893">
        <w:rPr>
          <w:rFonts w:asciiTheme="minorHAnsi" w:hAnsiTheme="minorHAnsi" w:cstheme="minorHAnsi"/>
          <w:b/>
          <w:sz w:val="22"/>
          <w:szCs w:val="22"/>
          <w:lang w:val="de-CH" w:eastAsia="de-CH"/>
        </w:rPr>
        <w:t>(2Kor 4,5-6; 1Mo 1,3)</w:t>
      </w:r>
    </w:p>
    <w:p w:rsidR="00412CA9" w:rsidRPr="00445CDD" w:rsidRDefault="00445CDD" w:rsidP="00517D27">
      <w:pPr>
        <w:pStyle w:val="KeinLeerraum"/>
        <w:rPr>
          <w:szCs w:val="24"/>
        </w:rPr>
      </w:pPr>
      <w:r>
        <w:rPr>
          <w:szCs w:val="24"/>
        </w:rPr>
        <w:t>"</w:t>
      </w:r>
      <w:r>
        <w:rPr>
          <w:rStyle w:val="verse-content--hover"/>
        </w:rPr>
        <w:t xml:space="preserve">Darum lassen wir uns nicht entmutigen, weil wir </w:t>
      </w:r>
      <w:r w:rsidRPr="00B51A9E">
        <w:rPr>
          <w:rStyle w:val="verse-content--hover"/>
          <w:u w:val="single"/>
        </w:rPr>
        <w:t>diesen Dienst</w:t>
      </w:r>
      <w:r>
        <w:rPr>
          <w:rStyle w:val="verse-content--hover"/>
        </w:rPr>
        <w:t xml:space="preserve"> haben gemäß der Barmherzigkeit, die wir empfangen haben,</w:t>
      </w:r>
      <w:r>
        <w:t xml:space="preserve"> </w:t>
      </w:r>
      <w:r>
        <w:rPr>
          <w:rStyle w:val="verse-content--hover"/>
        </w:rPr>
        <w:t>sondern wir lehnen die schändlichen Heimlichkeiten ab; wir gehen nicht mit Hinterlist um und fälschen auch nicht das Wort Gottes, … 5 Denn wir verkündigen nicht uns selbst, sondern Christus Jesus, dass er der Herr ist, uns selbst aber als eure Knechte um Jesu willen.</w:t>
      </w:r>
      <w:r>
        <w:t xml:space="preserve"> </w:t>
      </w:r>
      <w:r>
        <w:rPr>
          <w:rStyle w:val="verse-content--hover"/>
        </w:rPr>
        <w:t>Denn Gott, der dem Licht gebot, aus der Finsternis hervorzuleuchten, er hat es auch in unseren Herzen licht werden lassen, damit wir erleuchtet werden mit der Erkenntnis der Herrlichkeit Gottes im Angesicht Jesu Christi.</w:t>
      </w:r>
      <w:r>
        <w:rPr>
          <w:szCs w:val="24"/>
        </w:rPr>
        <w:t xml:space="preserve">" </w:t>
      </w:r>
      <w:r w:rsidRPr="00445CDD">
        <w:rPr>
          <w:b/>
          <w:szCs w:val="24"/>
        </w:rPr>
        <w:t>(</w:t>
      </w:r>
      <w:r>
        <w:rPr>
          <w:b/>
          <w:szCs w:val="24"/>
        </w:rPr>
        <w:t>4,1-6</w:t>
      </w:r>
      <w:r w:rsidRPr="00445CDD">
        <w:rPr>
          <w:b/>
          <w:szCs w:val="24"/>
        </w:rPr>
        <w:t>)</w:t>
      </w:r>
    </w:p>
    <w:p w:rsidR="00412CA9" w:rsidRDefault="00412CA9" w:rsidP="00517D27">
      <w:pPr>
        <w:pStyle w:val="KeinLeerraum"/>
        <w:rPr>
          <w:szCs w:val="24"/>
        </w:rPr>
      </w:pPr>
    </w:p>
    <w:p w:rsidR="00C2187D" w:rsidRPr="00445CDD" w:rsidRDefault="00C2187D" w:rsidP="00517D27">
      <w:pPr>
        <w:pStyle w:val="KeinLeerraum"/>
        <w:rPr>
          <w:szCs w:val="24"/>
        </w:rPr>
      </w:pPr>
    </w:p>
    <w:p w:rsidR="00517D27" w:rsidRDefault="00D879FF" w:rsidP="00837E60">
      <w:pPr>
        <w:pStyle w:val="KeinLeerraum"/>
        <w:spacing w:line="360" w:lineRule="auto"/>
        <w:rPr>
          <w:b/>
        </w:rPr>
      </w:pPr>
      <w:r>
        <w:rPr>
          <w:b/>
        </w:rPr>
        <w:t xml:space="preserve">5. </w:t>
      </w:r>
      <w:r w:rsidR="00837E60" w:rsidRPr="00837E60">
        <w:rPr>
          <w:b/>
        </w:rPr>
        <w:t>Umstände des Dienstes (4,7-18)</w:t>
      </w:r>
    </w:p>
    <w:p w:rsidR="00D57893" w:rsidRPr="00F37BC1" w:rsidRDefault="00D57893" w:rsidP="007A0181">
      <w:pPr>
        <w:autoSpaceDE w:val="0"/>
        <w:autoSpaceDN w:val="0"/>
        <w:adjustRightInd w:val="0"/>
        <w:spacing w:line="360" w:lineRule="auto"/>
        <w:rPr>
          <w:rFonts w:asciiTheme="minorHAnsi" w:hAnsiTheme="minorHAnsi" w:cstheme="minorHAnsi"/>
          <w:lang w:val="de-CH" w:eastAsia="de-CH"/>
        </w:rPr>
      </w:pPr>
      <w:r w:rsidRPr="00D57893">
        <w:rPr>
          <w:rFonts w:asciiTheme="minorHAnsi" w:hAnsiTheme="minorHAnsi" w:cstheme="minorHAnsi"/>
          <w:b/>
          <w:sz w:val="22"/>
          <w:szCs w:val="22"/>
        </w:rPr>
        <w:t xml:space="preserve">Besonderheit: </w:t>
      </w:r>
      <w:r w:rsidRPr="00D57893">
        <w:rPr>
          <w:rFonts w:asciiTheme="minorHAnsi" w:hAnsiTheme="minorHAnsi" w:cstheme="minorHAnsi"/>
          <w:sz w:val="22"/>
          <w:szCs w:val="22"/>
          <w:lang w:val="de-CH" w:eastAsia="de-CH"/>
        </w:rPr>
        <w:t xml:space="preserve">Geistliche Bedeutung der zerbrochenen Krüge Gideons </w:t>
      </w:r>
      <w:r w:rsidRPr="00D57893">
        <w:rPr>
          <w:rFonts w:asciiTheme="minorHAnsi" w:hAnsiTheme="minorHAnsi" w:cstheme="minorHAnsi"/>
          <w:b/>
          <w:sz w:val="22"/>
          <w:szCs w:val="22"/>
          <w:lang w:val="de-CH" w:eastAsia="de-CH"/>
        </w:rPr>
        <w:t>(2Kor 4,7; Rich 7,16.19.20)</w:t>
      </w:r>
    </w:p>
    <w:p w:rsidR="00517D27" w:rsidRDefault="00837E60" w:rsidP="00517D27">
      <w:pPr>
        <w:pStyle w:val="KeinLeerraum"/>
      </w:pPr>
      <w:r>
        <w:t>"</w:t>
      </w:r>
      <w:r>
        <w:rPr>
          <w:rStyle w:val="verse-content--hover"/>
        </w:rPr>
        <w:t>Wir haben aber diesen Schatz in irdenen Gefäßen, damit die überragende Kraft von Gott sei und nicht von uns.</w:t>
      </w:r>
      <w:r>
        <w:t xml:space="preserve"> </w:t>
      </w:r>
      <w:r>
        <w:rPr>
          <w:rStyle w:val="verse-content--hover"/>
        </w:rPr>
        <w:t>Wir werden überall bedrängt, aber nicht erdrückt; wir kommen in Verlegenheit, aber nicht in Verzweiflung;</w:t>
      </w:r>
      <w:r>
        <w:t xml:space="preserve"> </w:t>
      </w:r>
      <w:r>
        <w:rPr>
          <w:rStyle w:val="verse-content--hover"/>
        </w:rPr>
        <w:t>wir werden verfolgt, aber nicht verlassen; wir werden niedergeworfen, aber wir kommen nicht um;</w:t>
      </w:r>
      <w:r>
        <w:t xml:space="preserve"> </w:t>
      </w:r>
      <w:r>
        <w:rPr>
          <w:rStyle w:val="verse-content--hover"/>
        </w:rPr>
        <w:t>wir tragen allezeit das Sterben des Herrn Jesus am Leib umher, damit auch das Leben Jesu an unserem Leib offenbar wird.</w:t>
      </w:r>
      <w:r>
        <w:t xml:space="preserve">" </w:t>
      </w:r>
      <w:r w:rsidRPr="00837E60">
        <w:rPr>
          <w:b/>
        </w:rPr>
        <w:t>(</w:t>
      </w:r>
      <w:r>
        <w:rPr>
          <w:b/>
        </w:rPr>
        <w:t>4,7-10</w:t>
      </w:r>
      <w:r w:rsidRPr="00837E60">
        <w:rPr>
          <w:b/>
        </w:rPr>
        <w:t>)</w:t>
      </w:r>
    </w:p>
    <w:p w:rsidR="00517D27" w:rsidRPr="006D2B2A" w:rsidRDefault="00B15AFC" w:rsidP="006D2B2A">
      <w:pPr>
        <w:pStyle w:val="KeinLeerraum"/>
        <w:spacing w:line="360" w:lineRule="auto"/>
        <w:rPr>
          <w:b/>
        </w:rPr>
      </w:pPr>
      <w:r>
        <w:rPr>
          <w:b/>
        </w:rPr>
        <w:lastRenderedPageBreak/>
        <w:t xml:space="preserve">6. </w:t>
      </w:r>
      <w:r w:rsidR="00B6156E" w:rsidRPr="006D2B2A">
        <w:rPr>
          <w:b/>
        </w:rPr>
        <w:t>Der Dienst i</w:t>
      </w:r>
      <w:r w:rsidR="00342E81">
        <w:rPr>
          <w:b/>
        </w:rPr>
        <w:t>n Erwartung</w:t>
      </w:r>
      <w:r w:rsidR="00B6156E" w:rsidRPr="006D2B2A">
        <w:rPr>
          <w:b/>
        </w:rPr>
        <w:t xml:space="preserve"> des Richterstuhls Christi (</w:t>
      </w:r>
      <w:r w:rsidR="006D2B2A" w:rsidRPr="006D2B2A">
        <w:rPr>
          <w:b/>
        </w:rPr>
        <w:t>5,1-10)</w:t>
      </w:r>
    </w:p>
    <w:p w:rsidR="006D2B2A" w:rsidRDefault="006D2B2A" w:rsidP="006D2B2A">
      <w:pPr>
        <w:pStyle w:val="KeinLeerraum"/>
      </w:pPr>
      <w:r>
        <w:t>"</w:t>
      </w:r>
      <w:r>
        <w:rPr>
          <w:rStyle w:val="verse-content--hover"/>
        </w:rPr>
        <w:t>Denn wir wandeln im Glauben und nicht im Schauen.</w:t>
      </w:r>
      <w:r>
        <w:t xml:space="preserve"> </w:t>
      </w:r>
      <w:r>
        <w:rPr>
          <w:rStyle w:val="verse-content--hover"/>
        </w:rPr>
        <w:t>Wir sind aber getrost und wünschen vielmehr, aus dem Leib auszuwandern und daheim zu sein bei dem Herrn.</w:t>
      </w:r>
      <w:r>
        <w:t xml:space="preserve"> </w:t>
      </w:r>
      <w:r>
        <w:rPr>
          <w:rStyle w:val="verse-content--hover"/>
        </w:rPr>
        <w:t>Darum suchen wir auch unsere Ehre darin, dass wir ihm wohlgefallen, sei es daheim oder nicht daheim.</w:t>
      </w:r>
      <w:r>
        <w:t xml:space="preserve"> </w:t>
      </w:r>
      <w:r>
        <w:rPr>
          <w:rStyle w:val="verse-content--hover"/>
        </w:rPr>
        <w:t xml:space="preserve">Denn wir alle müssen vor dem Richterstuhl </w:t>
      </w:r>
      <w:proofErr w:type="gramStart"/>
      <w:r>
        <w:rPr>
          <w:rStyle w:val="verse-content--hover"/>
        </w:rPr>
        <w:t>des Christus</w:t>
      </w:r>
      <w:proofErr w:type="gramEnd"/>
      <w:r>
        <w:rPr>
          <w:rStyle w:val="verse-content--hover"/>
        </w:rPr>
        <w:t xml:space="preserve"> offenbar werden, damit jeder das empfängt, was er durch den Leib gewirkt hat, es sei gut oder böse.</w:t>
      </w:r>
      <w:r>
        <w:t xml:space="preserve">" </w:t>
      </w:r>
      <w:r w:rsidRPr="00837E60">
        <w:rPr>
          <w:b/>
        </w:rPr>
        <w:t>(</w:t>
      </w:r>
      <w:r>
        <w:rPr>
          <w:b/>
        </w:rPr>
        <w:t>5,7-10</w:t>
      </w:r>
      <w:r w:rsidRPr="00837E60">
        <w:rPr>
          <w:b/>
        </w:rPr>
        <w:t>)</w:t>
      </w:r>
    </w:p>
    <w:p w:rsidR="00837E60" w:rsidRDefault="00837E60" w:rsidP="00517D27">
      <w:pPr>
        <w:pStyle w:val="KeinLeerraum"/>
      </w:pPr>
    </w:p>
    <w:p w:rsidR="006D2B2A" w:rsidRPr="006D2B2A" w:rsidRDefault="006D2B2A" w:rsidP="006D2B2A">
      <w:pPr>
        <w:autoSpaceDE w:val="0"/>
        <w:autoSpaceDN w:val="0"/>
        <w:adjustRightInd w:val="0"/>
        <w:rPr>
          <w:rFonts w:asciiTheme="minorHAnsi" w:hAnsiTheme="minorHAnsi" w:cstheme="minorHAnsi"/>
          <w:sz w:val="22"/>
          <w:szCs w:val="22"/>
        </w:rPr>
      </w:pPr>
      <w:r w:rsidRPr="006D2B2A">
        <w:rPr>
          <w:rFonts w:asciiTheme="minorHAnsi" w:hAnsiTheme="minorHAnsi" w:cstheme="minorHAnsi"/>
          <w:sz w:val="22"/>
          <w:szCs w:val="22"/>
          <w:lang w:val="de-CH" w:eastAsia="de-CH"/>
        </w:rPr>
        <w:t>Die folgenden Verse sind mit dem Vorhergehenden eng verbunden. Paulus hat von seinen gegenwärtigen Leiden und</w:t>
      </w:r>
      <w:r>
        <w:rPr>
          <w:rFonts w:asciiTheme="minorHAnsi" w:hAnsiTheme="minorHAnsi" w:cstheme="minorHAnsi"/>
          <w:sz w:val="22"/>
          <w:szCs w:val="22"/>
          <w:lang w:val="de-CH" w:eastAsia="de-CH"/>
        </w:rPr>
        <w:t xml:space="preserve"> </w:t>
      </w:r>
      <w:r w:rsidRPr="006D2B2A">
        <w:rPr>
          <w:rFonts w:asciiTheme="minorHAnsi" w:hAnsiTheme="minorHAnsi" w:cstheme="minorHAnsi"/>
          <w:sz w:val="22"/>
          <w:szCs w:val="22"/>
          <w:lang w:val="de-CH" w:eastAsia="de-CH"/>
        </w:rPr>
        <w:t>Sorgen und von der vor ihm liegenden zukünftigen Herrlichkeit gesprochen. Das bringt ihn nun auf das Thema Tod.</w:t>
      </w:r>
      <w:r>
        <w:rPr>
          <w:rFonts w:asciiTheme="minorHAnsi" w:hAnsiTheme="minorHAnsi" w:cstheme="minorHAnsi"/>
          <w:sz w:val="22"/>
          <w:szCs w:val="22"/>
          <w:lang w:val="de-CH" w:eastAsia="de-CH"/>
        </w:rPr>
        <w:t xml:space="preserve"> </w:t>
      </w:r>
      <w:r w:rsidRPr="006D2B2A">
        <w:rPr>
          <w:rFonts w:asciiTheme="minorHAnsi" w:hAnsiTheme="minorHAnsi" w:cstheme="minorHAnsi"/>
          <w:sz w:val="22"/>
          <w:szCs w:val="22"/>
          <w:lang w:val="de-CH" w:eastAsia="de-CH"/>
        </w:rPr>
        <w:t>In diesem Abschnitt haben wir eine der großartigsten Abhandlungen des gesamten Wortes Gottes, die sich mit dem Tod und dem Verhältnis des Christen zu ihm befassen.</w:t>
      </w:r>
    </w:p>
    <w:p w:rsidR="00837E60" w:rsidRDefault="00837E60" w:rsidP="00517D27">
      <w:pPr>
        <w:pStyle w:val="KeinLeerraum"/>
      </w:pPr>
    </w:p>
    <w:p w:rsidR="00372797" w:rsidRDefault="00372797" w:rsidP="00372797">
      <w:pPr>
        <w:pStyle w:val="KeinLeerraum"/>
        <w:rPr>
          <w:b/>
        </w:rPr>
      </w:pPr>
      <w:r w:rsidRPr="00372797">
        <w:rPr>
          <w:b/>
        </w:rPr>
        <w:t>Richterstuhl Christi – Das Gericht der Gläubigen</w:t>
      </w:r>
      <w:r>
        <w:rPr>
          <w:b/>
        </w:rPr>
        <w:t xml:space="preserve"> </w:t>
      </w:r>
    </w:p>
    <w:p w:rsidR="00372797" w:rsidRPr="00372797" w:rsidRDefault="00372797" w:rsidP="00372797">
      <w:pPr>
        <w:pStyle w:val="KeinLeerraum"/>
        <w:spacing w:line="360" w:lineRule="auto"/>
        <w:rPr>
          <w:b/>
        </w:rPr>
      </w:pPr>
      <w:r w:rsidRPr="00372797">
        <w:rPr>
          <w:sz w:val="20"/>
          <w:szCs w:val="20"/>
        </w:rPr>
        <w:t>(</w:t>
      </w:r>
      <w:r w:rsidR="00AE5E57">
        <w:rPr>
          <w:sz w:val="20"/>
          <w:szCs w:val="20"/>
        </w:rPr>
        <w:t>Artikel</w:t>
      </w:r>
      <w:r>
        <w:rPr>
          <w:sz w:val="20"/>
          <w:szCs w:val="20"/>
        </w:rPr>
        <w:t xml:space="preserve"> aus </w:t>
      </w:r>
      <w:proofErr w:type="spellStart"/>
      <w:r w:rsidRPr="00372797">
        <w:rPr>
          <w:sz w:val="20"/>
          <w:szCs w:val="20"/>
        </w:rPr>
        <w:t>Stamps</w:t>
      </w:r>
      <w:proofErr w:type="spellEnd"/>
      <w:r w:rsidRPr="00372797">
        <w:rPr>
          <w:sz w:val="20"/>
          <w:szCs w:val="20"/>
        </w:rPr>
        <w:t xml:space="preserve"> Studienbibel S 2142+2143)</w:t>
      </w:r>
    </w:p>
    <w:p w:rsidR="00342E81" w:rsidRDefault="00372797" w:rsidP="00517D27">
      <w:pPr>
        <w:pStyle w:val="KeinLeerraum"/>
      </w:pPr>
      <w:r>
        <w:rPr>
          <w:rStyle w:val="verse-content--hover"/>
        </w:rPr>
        <w:t>"</w:t>
      </w:r>
      <w:r w:rsidR="00B22AC0">
        <w:rPr>
          <w:rStyle w:val="verse-content--hover"/>
        </w:rPr>
        <w:t xml:space="preserve">Denn wir alle müssen vor dem Richterstuhl </w:t>
      </w:r>
      <w:proofErr w:type="gramStart"/>
      <w:r w:rsidR="00B22AC0">
        <w:rPr>
          <w:rStyle w:val="verse-content--hover"/>
        </w:rPr>
        <w:t>des Christus</w:t>
      </w:r>
      <w:proofErr w:type="gramEnd"/>
      <w:r w:rsidR="00B22AC0">
        <w:rPr>
          <w:rStyle w:val="verse-content--hover"/>
        </w:rPr>
        <w:t xml:space="preserve"> offenbar werden, damit jeder das empfängt, was er durch den Leib gewirkt hat, es sei gut oder böse.</w:t>
      </w:r>
      <w:r w:rsidR="00B22AC0">
        <w:t xml:space="preserve">" </w:t>
      </w:r>
      <w:r w:rsidR="00B22AC0" w:rsidRPr="00837E60">
        <w:rPr>
          <w:b/>
        </w:rPr>
        <w:t>(</w:t>
      </w:r>
      <w:r w:rsidR="00B22AC0">
        <w:rPr>
          <w:b/>
        </w:rPr>
        <w:t>5,10</w:t>
      </w:r>
      <w:r w:rsidR="00B22AC0" w:rsidRPr="00837E60">
        <w:rPr>
          <w:b/>
        </w:rPr>
        <w:t>)</w:t>
      </w:r>
    </w:p>
    <w:p w:rsidR="00B22AC0" w:rsidRPr="00372797" w:rsidRDefault="00B22AC0" w:rsidP="00517D27">
      <w:pPr>
        <w:pStyle w:val="KeinLeerraum"/>
        <w:rPr>
          <w:rFonts w:asciiTheme="minorHAnsi" w:hAnsiTheme="minorHAnsi" w:cstheme="minorHAnsi"/>
          <w:szCs w:val="24"/>
        </w:rPr>
      </w:pPr>
    </w:p>
    <w:p w:rsidR="0037279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t xml:space="preserve">Die Bibel lehrt uns, dass die alle Gläubigen eines Tages </w:t>
      </w:r>
      <w:r w:rsidRPr="00AE5E57">
        <w:rPr>
          <w:rFonts w:asciiTheme="minorHAnsi" w:hAnsiTheme="minorHAnsi" w:cstheme="minorHAnsi"/>
          <w:iCs/>
        </w:rPr>
        <w:t xml:space="preserve">"vor </w:t>
      </w:r>
      <w:r w:rsidRPr="00AE5E57">
        <w:rPr>
          <w:rFonts w:asciiTheme="minorHAnsi" w:hAnsiTheme="minorHAnsi" w:cstheme="minorHAnsi"/>
        </w:rPr>
        <w:t xml:space="preserve">dem Richterstuhl Christi" für ihr Leben auf der Erde Rechenschaft ablegen müssen. Zwar werden wir nicht durch unsere eigenen Werke errettet oder mit Gott versöhnt - Errettung kommt nur durch Gnade und unseren hingegeben Glauben an Christus </w:t>
      </w:r>
      <w:r w:rsidRPr="00AE5E57">
        <w:rPr>
          <w:rFonts w:asciiTheme="minorHAnsi" w:hAnsiTheme="minorHAnsi" w:cstheme="minorHAnsi"/>
          <w:iCs/>
        </w:rPr>
        <w:t xml:space="preserve">(vgl. </w:t>
      </w:r>
      <w:r w:rsidRPr="00AE5E57">
        <w:rPr>
          <w:rFonts w:asciiTheme="minorHAnsi" w:hAnsiTheme="minorHAnsi" w:cstheme="minorHAnsi"/>
        </w:rPr>
        <w:t>Eph 2,8-9; Tit 3,5), trotzdem werden wir entsprechend dem beurteilt werden, was wir in unserem irdischen Leben getan und gelassen haben. Das bezieht sich besonders auf die Gelegenheiten, die wir hatten, Gott zu ehren und seinen Absichten zu dienen.</w:t>
      </w:r>
    </w:p>
    <w:p w:rsidR="00372797" w:rsidRDefault="00372797" w:rsidP="00517D27">
      <w:pPr>
        <w:pStyle w:val="KeinLeerraum"/>
        <w:rPr>
          <w:rFonts w:asciiTheme="minorHAnsi" w:hAnsiTheme="minorHAnsi" w:cstheme="minorHAnsi"/>
          <w:szCs w:val="24"/>
        </w:rPr>
      </w:pPr>
    </w:p>
    <w:p w:rsidR="00372797" w:rsidRPr="00372797" w:rsidRDefault="00372797" w:rsidP="00372797">
      <w:pPr>
        <w:autoSpaceDE w:val="0"/>
        <w:autoSpaceDN w:val="0"/>
        <w:adjustRightInd w:val="0"/>
        <w:rPr>
          <w:rFonts w:asciiTheme="minorHAnsi" w:hAnsiTheme="minorHAnsi" w:cstheme="minorHAnsi"/>
        </w:rPr>
      </w:pPr>
      <w:r w:rsidRPr="00372797">
        <w:rPr>
          <w:rFonts w:asciiTheme="minorHAnsi" w:hAnsiTheme="minorHAnsi" w:cstheme="minorHAnsi"/>
        </w:rPr>
        <w:t>Folgende Tatsachen sollten wir zum Gericht</w:t>
      </w:r>
      <w:r>
        <w:rPr>
          <w:rFonts w:asciiTheme="minorHAnsi" w:hAnsiTheme="minorHAnsi" w:cstheme="minorHAnsi"/>
        </w:rPr>
        <w:t xml:space="preserve"> </w:t>
      </w:r>
      <w:r w:rsidRPr="00372797">
        <w:rPr>
          <w:rFonts w:asciiTheme="minorHAnsi" w:hAnsiTheme="minorHAnsi" w:cstheme="minorHAnsi"/>
        </w:rPr>
        <w:t>der Gläubigen beachten:</w:t>
      </w:r>
    </w:p>
    <w:p w:rsidR="00372797" w:rsidRDefault="00372797" w:rsidP="00372797">
      <w:pPr>
        <w:autoSpaceDE w:val="0"/>
        <w:autoSpaceDN w:val="0"/>
        <w:adjustRightInd w:val="0"/>
        <w:rPr>
          <w:rFonts w:asciiTheme="minorHAnsi" w:hAnsiTheme="minorHAnsi" w:cstheme="minorHAnsi"/>
        </w:rPr>
      </w:pPr>
    </w:p>
    <w:p w:rsidR="00372797" w:rsidRPr="00F370CB" w:rsidRDefault="00372797" w:rsidP="00F370CB">
      <w:pPr>
        <w:autoSpaceDE w:val="0"/>
        <w:autoSpaceDN w:val="0"/>
        <w:adjustRightInd w:val="0"/>
        <w:ind w:right="-31"/>
        <w:rPr>
          <w:rFonts w:asciiTheme="minorHAnsi" w:hAnsiTheme="minorHAnsi" w:cstheme="minorHAnsi"/>
        </w:rPr>
      </w:pPr>
      <w:r w:rsidRPr="00372797">
        <w:rPr>
          <w:rFonts w:asciiTheme="minorHAnsi" w:hAnsiTheme="minorHAnsi" w:cstheme="minorHAnsi"/>
        </w:rPr>
        <w:t xml:space="preserve">(1) Alle Christen werden dem Gericht unterworfen; es gibt keine Ausnahmen </w:t>
      </w:r>
      <w:r w:rsidRPr="00F370CB">
        <w:rPr>
          <w:rFonts w:asciiTheme="minorHAnsi" w:hAnsiTheme="minorHAnsi" w:cstheme="minorHAnsi"/>
        </w:rPr>
        <w:t>(Röm 14, 12; 1Kor 3,12-15; 2Kor 5,10)</w:t>
      </w:r>
    </w:p>
    <w:p w:rsidR="00372797" w:rsidRPr="00372797" w:rsidRDefault="00372797" w:rsidP="00372797">
      <w:pPr>
        <w:autoSpaceDE w:val="0"/>
        <w:autoSpaceDN w:val="0"/>
        <w:adjustRightInd w:val="0"/>
        <w:rPr>
          <w:rFonts w:asciiTheme="minorHAnsi" w:hAnsiTheme="minorHAnsi" w:cstheme="minorHAnsi"/>
        </w:rPr>
      </w:pPr>
    </w:p>
    <w:p w:rsidR="00372797" w:rsidRPr="00372797" w:rsidRDefault="00372797" w:rsidP="00372797">
      <w:pPr>
        <w:autoSpaceDE w:val="0"/>
        <w:autoSpaceDN w:val="0"/>
        <w:adjustRightInd w:val="0"/>
        <w:rPr>
          <w:rFonts w:asciiTheme="minorHAnsi" w:hAnsiTheme="minorHAnsi" w:cstheme="minorHAnsi"/>
        </w:rPr>
      </w:pPr>
      <w:r w:rsidRPr="00372797">
        <w:rPr>
          <w:rFonts w:asciiTheme="minorHAnsi" w:hAnsiTheme="minorHAnsi" w:cstheme="minorHAnsi"/>
        </w:rPr>
        <w:t>(2) Dieses Gericht wird stattfinden, nachdem Christus für seine Gemeinde (d.h. für alle seine wahren Jünger) zur Erde zurückkehrt.</w:t>
      </w:r>
    </w:p>
    <w:p w:rsidR="00372797" w:rsidRPr="00372797" w:rsidRDefault="00372797" w:rsidP="00372797">
      <w:pPr>
        <w:autoSpaceDE w:val="0"/>
        <w:autoSpaceDN w:val="0"/>
        <w:adjustRightInd w:val="0"/>
        <w:rPr>
          <w:rFonts w:asciiTheme="minorHAnsi" w:hAnsiTheme="minorHAnsi" w:cstheme="minorHAnsi"/>
        </w:rPr>
      </w:pPr>
    </w:p>
    <w:p w:rsidR="00372797" w:rsidRPr="00372797" w:rsidRDefault="00372797" w:rsidP="00372797">
      <w:pPr>
        <w:autoSpaceDE w:val="0"/>
        <w:autoSpaceDN w:val="0"/>
        <w:adjustRightInd w:val="0"/>
        <w:rPr>
          <w:rFonts w:asciiTheme="minorHAnsi" w:hAnsiTheme="minorHAnsi" w:cstheme="minorHAnsi"/>
        </w:rPr>
      </w:pPr>
      <w:r w:rsidRPr="00372797">
        <w:rPr>
          <w:rFonts w:asciiTheme="minorHAnsi" w:hAnsiTheme="minorHAnsi" w:cstheme="minorHAnsi"/>
        </w:rPr>
        <w:t>(3) Der Richter ist Christus (Joh 5,22; 2Tim 4,8).</w:t>
      </w:r>
    </w:p>
    <w:p w:rsidR="00372797" w:rsidRPr="00372797" w:rsidRDefault="00372797" w:rsidP="00372797">
      <w:pPr>
        <w:autoSpaceDE w:val="0"/>
        <w:autoSpaceDN w:val="0"/>
        <w:adjustRightInd w:val="0"/>
        <w:rPr>
          <w:rFonts w:asciiTheme="minorHAnsi" w:hAnsiTheme="minorHAnsi" w:cstheme="minorHAnsi"/>
        </w:rPr>
      </w:pPr>
    </w:p>
    <w:p w:rsidR="00372797" w:rsidRPr="00372797" w:rsidRDefault="00372797" w:rsidP="00372797">
      <w:pPr>
        <w:autoSpaceDE w:val="0"/>
        <w:autoSpaceDN w:val="0"/>
        <w:adjustRightInd w:val="0"/>
        <w:rPr>
          <w:rFonts w:asciiTheme="minorHAnsi" w:hAnsiTheme="minorHAnsi" w:cstheme="minorHAnsi"/>
        </w:rPr>
      </w:pPr>
      <w:r w:rsidRPr="00372797">
        <w:rPr>
          <w:rFonts w:asciiTheme="minorHAnsi" w:hAnsiTheme="minorHAnsi" w:cstheme="minorHAnsi"/>
        </w:rPr>
        <w:t xml:space="preserve">(4) Die Bibel spricht </w:t>
      </w:r>
      <w:r w:rsidRPr="00372797">
        <w:rPr>
          <w:rFonts w:asciiTheme="minorHAnsi" w:hAnsiTheme="minorHAnsi" w:cstheme="minorHAnsi"/>
          <w:iCs/>
        </w:rPr>
        <w:t xml:space="preserve">von </w:t>
      </w:r>
      <w:r w:rsidRPr="00372797">
        <w:rPr>
          <w:rFonts w:asciiTheme="minorHAnsi" w:hAnsiTheme="minorHAnsi" w:cstheme="minorHAnsi"/>
        </w:rPr>
        <w:t xml:space="preserve">dem Gericht der Gläubigen als einer ernsten Angelegenheit, besonders weil bei dem Gericht durchaus die Möglichkeit besteht, "Schaden" ZU erleiden (1Kor 3,15; 2Joh 1,8). Einige Christen werden sich bei "seinem Erscheinen;' schämen (1Joh 2,28) und den Lohn ihres ganzen Lebenswerks verlieren, "wie durch Feuer hindurch" (1Kor 3,13-15). Woraus auch immer genau der Verlust bestehen wird, so gibt es beim Gericht der Gläubigen doch keine ewige Verdammnis (d.h. ewig </w:t>
      </w:r>
      <w:r w:rsidRPr="00372797">
        <w:rPr>
          <w:rFonts w:asciiTheme="minorHAnsi" w:hAnsiTheme="minorHAnsi" w:cstheme="minorHAnsi"/>
          <w:iCs/>
        </w:rPr>
        <w:t xml:space="preserve">von </w:t>
      </w:r>
      <w:r w:rsidRPr="00372797">
        <w:rPr>
          <w:rFonts w:asciiTheme="minorHAnsi" w:hAnsiTheme="minorHAnsi" w:cstheme="minorHAnsi"/>
        </w:rPr>
        <w:t xml:space="preserve">Gott getrennt und </w:t>
      </w:r>
      <w:r w:rsidRPr="00372797">
        <w:rPr>
          <w:rFonts w:asciiTheme="minorHAnsi" w:hAnsiTheme="minorHAnsi" w:cstheme="minorHAnsi"/>
          <w:iCs/>
        </w:rPr>
        <w:t xml:space="preserve">vom </w:t>
      </w:r>
      <w:r w:rsidRPr="00372797">
        <w:rPr>
          <w:rFonts w:asciiTheme="minorHAnsi" w:hAnsiTheme="minorHAnsi" w:cstheme="minorHAnsi"/>
        </w:rPr>
        <w:t>Himmel ausgeschlossen zu sein).</w:t>
      </w:r>
    </w:p>
    <w:p w:rsidR="00372797" w:rsidRPr="000D1A2B" w:rsidRDefault="00372797" w:rsidP="00372797">
      <w:pPr>
        <w:autoSpaceDE w:val="0"/>
        <w:autoSpaceDN w:val="0"/>
        <w:adjustRightInd w:val="0"/>
        <w:rPr>
          <w:rFonts w:asciiTheme="minorHAnsi" w:hAnsiTheme="minorHAnsi" w:cstheme="minorHAnsi"/>
        </w:rPr>
      </w:pPr>
    </w:p>
    <w:p w:rsidR="00372797" w:rsidRPr="000D1A2B" w:rsidRDefault="00372797" w:rsidP="00372797">
      <w:pPr>
        <w:autoSpaceDE w:val="0"/>
        <w:autoSpaceDN w:val="0"/>
        <w:adjustRightInd w:val="0"/>
        <w:rPr>
          <w:rFonts w:asciiTheme="minorHAnsi" w:hAnsiTheme="minorHAnsi" w:cstheme="minorHAnsi"/>
        </w:rPr>
      </w:pPr>
      <w:r w:rsidRPr="000D1A2B">
        <w:rPr>
          <w:rFonts w:asciiTheme="minorHAnsi" w:hAnsiTheme="minorHAnsi" w:cstheme="minorHAnsi"/>
        </w:rPr>
        <w:t>(5) Alles wird offenbart werden. Das Wort "erscheinen" (2Kor 5,10) bedeutet, etwas "öffentlich aufzudecken". Das heisst n</w:t>
      </w:r>
      <w:r w:rsidR="000D1A2B">
        <w:rPr>
          <w:rFonts w:asciiTheme="minorHAnsi" w:hAnsiTheme="minorHAnsi" w:cstheme="minorHAnsi"/>
        </w:rPr>
        <w:t>i</w:t>
      </w:r>
      <w:r w:rsidRPr="000D1A2B">
        <w:rPr>
          <w:rFonts w:asciiTheme="minorHAnsi" w:hAnsiTheme="minorHAnsi" w:cstheme="minorHAnsi"/>
        </w:rPr>
        <w:t xml:space="preserve">cht unbedingt, dass unser Versagen und unsere Fehler </w:t>
      </w:r>
      <w:r w:rsidRPr="000D1A2B">
        <w:rPr>
          <w:rFonts w:asciiTheme="minorHAnsi" w:hAnsiTheme="minorHAnsi" w:cstheme="minorHAnsi"/>
          <w:iCs/>
        </w:rPr>
        <w:t xml:space="preserve">vor </w:t>
      </w:r>
      <w:r w:rsidRPr="000D1A2B">
        <w:rPr>
          <w:rFonts w:asciiTheme="minorHAnsi" w:hAnsiTheme="minorHAnsi" w:cstheme="minorHAnsi"/>
        </w:rPr>
        <w:t>aller Augen entblösst werden; das Gericht vollzieht sich in erster Linie zwischen dem Individuum und Gott. Selbst wenn andere am Gericht teilnehmen, so wird doch niemand</w:t>
      </w:r>
      <w:r w:rsidR="000D1A2B" w:rsidRPr="000D1A2B">
        <w:rPr>
          <w:rFonts w:asciiTheme="minorHAnsi" w:hAnsiTheme="minorHAnsi" w:cstheme="minorHAnsi"/>
        </w:rPr>
        <w:t xml:space="preserve"> </w:t>
      </w:r>
      <w:r w:rsidRPr="000D1A2B">
        <w:rPr>
          <w:rFonts w:asciiTheme="minorHAnsi" w:hAnsiTheme="minorHAnsi" w:cstheme="minorHAnsi"/>
        </w:rPr>
        <w:t>einen anderen verurteilen, denn in Christi Gegenwart</w:t>
      </w:r>
      <w:r w:rsidR="000D1A2B" w:rsidRPr="000D1A2B">
        <w:rPr>
          <w:rFonts w:asciiTheme="minorHAnsi" w:hAnsiTheme="minorHAnsi" w:cstheme="minorHAnsi"/>
        </w:rPr>
        <w:t xml:space="preserve"> </w:t>
      </w:r>
      <w:r w:rsidRPr="000D1A2B">
        <w:rPr>
          <w:rFonts w:asciiTheme="minorHAnsi" w:hAnsiTheme="minorHAnsi" w:cstheme="minorHAnsi"/>
        </w:rPr>
        <w:t>herrscht</w:t>
      </w:r>
      <w:r w:rsidR="000D1A2B" w:rsidRPr="000D1A2B">
        <w:rPr>
          <w:rFonts w:asciiTheme="minorHAnsi" w:hAnsiTheme="minorHAnsi" w:cstheme="minorHAnsi"/>
        </w:rPr>
        <w:t xml:space="preserve"> </w:t>
      </w:r>
      <w:r w:rsidRPr="000D1A2B">
        <w:rPr>
          <w:rFonts w:asciiTheme="minorHAnsi" w:hAnsiTheme="minorHAnsi" w:cstheme="minorHAnsi"/>
        </w:rPr>
        <w:t>absolute Demut. Das gilt besonders, wenn er als Richter agiert. Gott hat seine</w:t>
      </w:r>
      <w:r w:rsidR="000D1A2B" w:rsidRPr="000D1A2B">
        <w:rPr>
          <w:rFonts w:asciiTheme="minorHAnsi" w:hAnsiTheme="minorHAnsi" w:cstheme="minorHAnsi"/>
        </w:rPr>
        <w:t xml:space="preserve"> </w:t>
      </w:r>
      <w:r w:rsidRPr="000D1A2B">
        <w:rPr>
          <w:rFonts w:asciiTheme="minorHAnsi" w:hAnsiTheme="minorHAnsi" w:cstheme="minorHAnsi"/>
        </w:rPr>
        <w:t>eigenen Absichten, warum er alles genau untersuchen und die Wahrheit, deren wir uns</w:t>
      </w:r>
    </w:p>
    <w:p w:rsidR="00372797" w:rsidRDefault="00372797" w:rsidP="00372797">
      <w:pPr>
        <w:autoSpaceDE w:val="0"/>
        <w:autoSpaceDN w:val="0"/>
        <w:adjustRightInd w:val="0"/>
        <w:rPr>
          <w:rFonts w:asciiTheme="minorHAnsi" w:hAnsiTheme="minorHAnsi" w:cstheme="minorHAnsi"/>
        </w:rPr>
      </w:pPr>
      <w:r w:rsidRPr="000D1A2B">
        <w:rPr>
          <w:rFonts w:asciiTheme="minorHAnsi" w:hAnsiTheme="minorHAnsi" w:cstheme="minorHAnsi"/>
        </w:rPr>
        <w:t>wahrscheinlich nicht ganz bewusst sei</w:t>
      </w:r>
      <w:r w:rsidR="000D1A2B" w:rsidRPr="000D1A2B">
        <w:rPr>
          <w:rFonts w:asciiTheme="minorHAnsi" w:hAnsiTheme="minorHAnsi" w:cstheme="minorHAnsi"/>
        </w:rPr>
        <w:t xml:space="preserve">n </w:t>
      </w:r>
      <w:r w:rsidRPr="000D1A2B">
        <w:rPr>
          <w:rFonts w:asciiTheme="minorHAnsi" w:hAnsiTheme="minorHAnsi" w:cstheme="minorHAnsi"/>
        </w:rPr>
        <w:t>werden, ans Licht bringen wird. Dazu gehören:</w:t>
      </w:r>
    </w:p>
    <w:p w:rsidR="00E01576" w:rsidRDefault="00E01576" w:rsidP="00372797">
      <w:pPr>
        <w:autoSpaceDE w:val="0"/>
        <w:autoSpaceDN w:val="0"/>
        <w:adjustRightInd w:val="0"/>
        <w:rPr>
          <w:rFonts w:asciiTheme="minorHAnsi" w:hAnsiTheme="minorHAnsi" w:cstheme="minorHAnsi"/>
        </w:rPr>
      </w:pPr>
    </w:p>
    <w:p w:rsidR="004C6795" w:rsidRPr="000D1A2B" w:rsidRDefault="004C6795" w:rsidP="00372797">
      <w:pPr>
        <w:autoSpaceDE w:val="0"/>
        <w:autoSpaceDN w:val="0"/>
        <w:adjustRightInd w:val="0"/>
        <w:rPr>
          <w:rFonts w:asciiTheme="minorHAnsi" w:hAnsiTheme="minorHAnsi" w:cstheme="minorHAnsi"/>
        </w:rPr>
      </w:pPr>
    </w:p>
    <w:p w:rsidR="000D1A2B"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lastRenderedPageBreak/>
        <w:t>(a) unsere geheimen Taten (Mk 4,22; Röm 2,16)</w:t>
      </w:r>
    </w:p>
    <w:p w:rsidR="00372797"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(b) unser Charakter (Röm 2,5-11)</w:t>
      </w:r>
    </w:p>
    <w:p w:rsidR="000D1A2B"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(c) unsere Worte (Mt 12,36-37)</w:t>
      </w:r>
    </w:p>
    <w:p w:rsidR="000D1A2B"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(d) unsere guten Taten (Eph 6,8)</w:t>
      </w:r>
    </w:p>
    <w:p w:rsidR="000D1A2B"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(e) unsere Haltungen</w:t>
      </w:r>
      <w:r w:rsidR="000D1A2B" w:rsidRPr="000D1A2B">
        <w:rPr>
          <w:rFonts w:asciiTheme="minorHAnsi" w:hAnsiTheme="minorHAnsi" w:cstheme="minorHAnsi"/>
        </w:rPr>
        <w:t xml:space="preserve"> </w:t>
      </w:r>
      <w:r w:rsidRPr="000D1A2B">
        <w:rPr>
          <w:rFonts w:asciiTheme="minorHAnsi" w:hAnsiTheme="minorHAnsi" w:cstheme="minorHAnsi"/>
        </w:rPr>
        <w:t>(Mt 5,22)</w:t>
      </w:r>
    </w:p>
    <w:p w:rsidR="000D1A2B"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 xml:space="preserve">(f) unsere </w:t>
      </w:r>
      <w:r w:rsidRPr="000D1A2B">
        <w:rPr>
          <w:rFonts w:asciiTheme="minorHAnsi" w:hAnsiTheme="minorHAnsi" w:cstheme="minorHAnsi"/>
          <w:iCs/>
        </w:rPr>
        <w:t xml:space="preserve">Motive </w:t>
      </w:r>
      <w:r w:rsidRPr="000D1A2B">
        <w:rPr>
          <w:rFonts w:asciiTheme="minorHAnsi" w:hAnsiTheme="minorHAnsi" w:cstheme="minorHAnsi"/>
        </w:rPr>
        <w:t>(1Kor 4,5)</w:t>
      </w:r>
    </w:p>
    <w:p w:rsidR="00372797"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(g) unsere mangelnde Liebe (Kol 3,18</w:t>
      </w:r>
      <w:r w:rsidR="00E01576">
        <w:rPr>
          <w:rFonts w:asciiTheme="minorHAnsi" w:hAnsiTheme="minorHAnsi" w:cstheme="minorHAnsi"/>
        </w:rPr>
        <w:t>-</w:t>
      </w:r>
      <w:r w:rsidRPr="000D1A2B">
        <w:rPr>
          <w:rFonts w:asciiTheme="minorHAnsi" w:hAnsiTheme="minorHAnsi" w:cstheme="minorHAnsi"/>
        </w:rPr>
        <w:t>4,1)</w:t>
      </w:r>
    </w:p>
    <w:p w:rsidR="00372797" w:rsidRPr="000D1A2B" w:rsidRDefault="00372797" w:rsidP="00E01576">
      <w:pPr>
        <w:autoSpaceDE w:val="0"/>
        <w:autoSpaceDN w:val="0"/>
        <w:adjustRightInd w:val="0"/>
        <w:ind w:left="567"/>
        <w:rPr>
          <w:rFonts w:asciiTheme="minorHAnsi" w:hAnsiTheme="minorHAnsi" w:cstheme="minorHAnsi"/>
        </w:rPr>
      </w:pPr>
      <w:r w:rsidRPr="000D1A2B">
        <w:rPr>
          <w:rFonts w:asciiTheme="minorHAnsi" w:hAnsiTheme="minorHAnsi" w:cstheme="minorHAnsi"/>
        </w:rPr>
        <w:t xml:space="preserve">(h) unser Werk und Dienst für Gott und andere Menschen (1Kor </w:t>
      </w:r>
      <w:r w:rsidR="000D1A2B" w:rsidRPr="000D1A2B">
        <w:rPr>
          <w:rFonts w:asciiTheme="minorHAnsi" w:hAnsiTheme="minorHAnsi" w:cstheme="minorHAnsi"/>
        </w:rPr>
        <w:t>1,</w:t>
      </w:r>
      <w:r w:rsidRPr="000D1A2B">
        <w:rPr>
          <w:rFonts w:asciiTheme="minorHAnsi" w:hAnsiTheme="minorHAnsi" w:cstheme="minorHAnsi"/>
        </w:rPr>
        <w:t>13)</w:t>
      </w:r>
    </w:p>
    <w:p w:rsidR="00372797" w:rsidRDefault="00372797" w:rsidP="00372797">
      <w:pPr>
        <w:autoSpaceDE w:val="0"/>
        <w:autoSpaceDN w:val="0"/>
        <w:adjustRightInd w:val="0"/>
        <w:rPr>
          <w:rFonts w:asciiTheme="minorHAnsi" w:hAnsiTheme="minorHAnsi" w:cstheme="minorHAnsi"/>
        </w:rPr>
      </w:pPr>
    </w:p>
    <w:p w:rsidR="00372797" w:rsidRPr="00E01576" w:rsidRDefault="00372797" w:rsidP="00372797">
      <w:pPr>
        <w:autoSpaceDE w:val="0"/>
        <w:autoSpaceDN w:val="0"/>
        <w:adjustRightInd w:val="0"/>
        <w:rPr>
          <w:rFonts w:asciiTheme="minorHAnsi" w:hAnsiTheme="minorHAnsi" w:cstheme="minorHAnsi"/>
        </w:rPr>
      </w:pPr>
      <w:r w:rsidRPr="00E01576">
        <w:rPr>
          <w:rFonts w:asciiTheme="minorHAnsi" w:hAnsiTheme="minorHAnsi" w:cstheme="minorHAnsi"/>
        </w:rPr>
        <w:t xml:space="preserve">(6) Wer Gott nachfolgt, wird </w:t>
      </w:r>
      <w:r w:rsidRPr="00E01576">
        <w:rPr>
          <w:rFonts w:asciiTheme="minorHAnsi" w:hAnsiTheme="minorHAnsi" w:cstheme="minorHAnsi"/>
          <w:iCs/>
        </w:rPr>
        <w:t xml:space="preserve">vor </w:t>
      </w:r>
      <w:r w:rsidRPr="00E01576">
        <w:rPr>
          <w:rFonts w:asciiTheme="minorHAnsi" w:hAnsiTheme="minorHAnsi" w:cstheme="minorHAnsi"/>
        </w:rPr>
        <w:t>Gott Rechenschaft ablegen müssen, ob er mit seinen</w:t>
      </w:r>
      <w:r w:rsidR="00E01576">
        <w:rPr>
          <w:rFonts w:asciiTheme="minorHAnsi" w:hAnsiTheme="minorHAnsi" w:cstheme="minorHAnsi"/>
        </w:rPr>
        <w:t xml:space="preserve"> </w:t>
      </w:r>
      <w:r w:rsidRPr="00E01576">
        <w:rPr>
          <w:rFonts w:asciiTheme="minorHAnsi" w:hAnsiTheme="minorHAnsi" w:cstheme="minorHAnsi"/>
        </w:rPr>
        <w:t>Fähigkeiten und Verantwortlichkeiten, die er im Leben auf der Erde hatte, treu umgegangen</w:t>
      </w:r>
      <w:r w:rsidR="00E01576" w:rsidRPr="00E01576">
        <w:rPr>
          <w:rFonts w:asciiTheme="minorHAnsi" w:hAnsiTheme="minorHAnsi" w:cstheme="minorHAnsi"/>
        </w:rPr>
        <w:t xml:space="preserve"> </w:t>
      </w:r>
      <w:r w:rsidRPr="00E01576">
        <w:rPr>
          <w:rFonts w:asciiTheme="minorHAnsi" w:hAnsiTheme="minorHAnsi" w:cstheme="minorHAnsi"/>
        </w:rPr>
        <w:t>ist (Mt 25,21.23; 1Kor 4,2-5). Er wird sic</w:t>
      </w:r>
      <w:r w:rsidR="00E01576" w:rsidRPr="00E01576">
        <w:rPr>
          <w:rFonts w:asciiTheme="minorHAnsi" w:hAnsiTheme="minorHAnsi" w:cstheme="minorHAnsi"/>
        </w:rPr>
        <w:t>h</w:t>
      </w:r>
      <w:r w:rsidRPr="00E01576">
        <w:rPr>
          <w:rFonts w:asciiTheme="minorHAnsi" w:hAnsiTheme="minorHAnsi" w:cstheme="minorHAnsi"/>
        </w:rPr>
        <w:t xml:space="preserve"> für sein Tun </w:t>
      </w:r>
      <w:r w:rsidR="00E01576" w:rsidRPr="00E01576">
        <w:rPr>
          <w:rFonts w:asciiTheme="minorHAnsi" w:hAnsiTheme="minorHAnsi" w:cstheme="minorHAnsi"/>
        </w:rPr>
        <w:t>angesichts</w:t>
      </w:r>
      <w:r w:rsidRPr="00E01576">
        <w:rPr>
          <w:rFonts w:asciiTheme="minorHAnsi" w:hAnsiTheme="minorHAnsi" w:cstheme="minorHAnsi"/>
        </w:rPr>
        <w:t xml:space="preserve"> der Gnade</w:t>
      </w:r>
      <w:r w:rsidR="00E01576">
        <w:rPr>
          <w:rFonts w:asciiTheme="minorHAnsi" w:hAnsiTheme="minorHAnsi" w:cstheme="minorHAnsi"/>
        </w:rPr>
        <w:t xml:space="preserve"> </w:t>
      </w:r>
      <w:r w:rsidRPr="00E01576">
        <w:rPr>
          <w:rFonts w:asciiTheme="minorHAnsi" w:hAnsiTheme="minorHAnsi" w:cstheme="minorHAnsi"/>
        </w:rPr>
        <w:t>(d.h. unverdienten Gunst, Liebe, Hilfe und Befähigung), Chancen und dem Grad seines</w:t>
      </w:r>
      <w:r w:rsidR="00E01576">
        <w:rPr>
          <w:rFonts w:asciiTheme="minorHAnsi" w:hAnsiTheme="minorHAnsi" w:cstheme="minorHAnsi"/>
        </w:rPr>
        <w:t xml:space="preserve"> </w:t>
      </w:r>
      <w:r w:rsidRPr="00E01576">
        <w:rPr>
          <w:rFonts w:asciiTheme="minorHAnsi" w:hAnsiTheme="minorHAnsi" w:cstheme="minorHAnsi"/>
        </w:rPr>
        <w:t>Verständnisses verantworten müssen (Lk 12,48; Joh 5,24; Röm 8,1).</w:t>
      </w:r>
    </w:p>
    <w:p w:rsidR="00372797" w:rsidRDefault="00372797" w:rsidP="00372797">
      <w:pPr>
        <w:autoSpaceDE w:val="0"/>
        <w:autoSpaceDN w:val="0"/>
        <w:adjustRightInd w:val="0"/>
        <w:rPr>
          <w:rFonts w:asciiTheme="minorHAnsi" w:hAnsiTheme="minorHAnsi" w:cstheme="minorHAnsi"/>
        </w:rPr>
      </w:pPr>
    </w:p>
    <w:p w:rsidR="00372797" w:rsidRPr="00E01576" w:rsidRDefault="00372797" w:rsidP="00E01576">
      <w:pPr>
        <w:autoSpaceDE w:val="0"/>
        <w:autoSpaceDN w:val="0"/>
        <w:adjustRightInd w:val="0"/>
        <w:rPr>
          <w:rFonts w:asciiTheme="minorHAnsi" w:hAnsiTheme="minorHAnsi" w:cstheme="minorHAnsi"/>
        </w:rPr>
      </w:pPr>
      <w:r w:rsidRPr="00E01576">
        <w:rPr>
          <w:rFonts w:asciiTheme="minorHAnsi" w:hAnsiTheme="minorHAnsi" w:cstheme="minorHAnsi"/>
        </w:rPr>
        <w:t xml:space="preserve">(7) Wenn Gläubige für schlechte Taten Busse tun (d.h. sie </w:t>
      </w:r>
      <w:r w:rsidRPr="00E01576">
        <w:rPr>
          <w:rFonts w:asciiTheme="minorHAnsi" w:hAnsiTheme="minorHAnsi" w:cstheme="minorHAnsi"/>
          <w:iCs/>
        </w:rPr>
        <w:t xml:space="preserve">vor </w:t>
      </w:r>
      <w:r w:rsidRPr="00E01576">
        <w:rPr>
          <w:rFonts w:asciiTheme="minorHAnsi" w:hAnsiTheme="minorHAnsi" w:cstheme="minorHAnsi"/>
        </w:rPr>
        <w:t>Gott bekennen und</w:t>
      </w:r>
      <w:r w:rsidR="00E01576" w:rsidRPr="00E01576">
        <w:rPr>
          <w:rFonts w:asciiTheme="minorHAnsi" w:hAnsiTheme="minorHAnsi" w:cstheme="minorHAnsi"/>
        </w:rPr>
        <w:t xml:space="preserve"> </w:t>
      </w:r>
      <w:r w:rsidRPr="00E01576">
        <w:rPr>
          <w:rFonts w:asciiTheme="minorHAnsi" w:hAnsiTheme="minorHAnsi" w:cstheme="minorHAnsi"/>
        </w:rPr>
        <w:t xml:space="preserve">sich </w:t>
      </w:r>
      <w:r w:rsidRPr="00E01576">
        <w:rPr>
          <w:rFonts w:asciiTheme="minorHAnsi" w:hAnsiTheme="minorHAnsi" w:cstheme="minorHAnsi"/>
          <w:iCs/>
        </w:rPr>
        <w:t xml:space="preserve">von </w:t>
      </w:r>
      <w:r w:rsidRPr="00E01576">
        <w:rPr>
          <w:rFonts w:asciiTheme="minorHAnsi" w:hAnsiTheme="minorHAnsi" w:cstheme="minorHAnsi"/>
        </w:rPr>
        <w:t>ihnen abwenden), werden sie vergeben und führen nicht zu ewiger Strafe</w:t>
      </w:r>
      <w:r w:rsidR="00E01576" w:rsidRPr="00E01576">
        <w:rPr>
          <w:rFonts w:asciiTheme="minorHAnsi" w:hAnsiTheme="minorHAnsi" w:cstheme="minorHAnsi"/>
        </w:rPr>
        <w:t xml:space="preserve"> </w:t>
      </w:r>
      <w:r w:rsidRPr="00E01576">
        <w:rPr>
          <w:rFonts w:asciiTheme="minorHAnsi" w:hAnsiTheme="minorHAnsi" w:cstheme="minorHAnsi"/>
        </w:rPr>
        <w:t xml:space="preserve">(Röm 8,1). Trotzdem werden deren Konsequenzen beim Gericht </w:t>
      </w:r>
      <w:proofErr w:type="gramStart"/>
      <w:r w:rsidRPr="00E01576">
        <w:rPr>
          <w:rFonts w:asciiTheme="minorHAnsi" w:hAnsiTheme="minorHAnsi" w:cstheme="minorHAnsi"/>
        </w:rPr>
        <w:t>mit berücksichtigt</w:t>
      </w:r>
      <w:proofErr w:type="gramEnd"/>
      <w:r w:rsidRPr="00E01576">
        <w:rPr>
          <w:rFonts w:asciiTheme="minorHAnsi" w:hAnsiTheme="minorHAnsi" w:cstheme="minorHAnsi"/>
        </w:rPr>
        <w:t xml:space="preserve"> werden.</w:t>
      </w:r>
      <w:r w:rsidR="00E01576" w:rsidRPr="00E01576">
        <w:rPr>
          <w:rFonts w:asciiTheme="minorHAnsi" w:hAnsiTheme="minorHAnsi" w:cstheme="minorHAnsi"/>
        </w:rPr>
        <w:t xml:space="preserve"> </w:t>
      </w:r>
      <w:r w:rsidRPr="00E01576">
        <w:rPr>
          <w:rFonts w:asciiTheme="minorHAnsi" w:hAnsiTheme="minorHAnsi" w:cstheme="minorHAnsi"/>
        </w:rPr>
        <w:t xml:space="preserve">"Denn wir alle müssen </w:t>
      </w:r>
      <w:r w:rsidRPr="00E01576">
        <w:rPr>
          <w:rFonts w:asciiTheme="minorHAnsi" w:hAnsiTheme="minorHAnsi" w:cstheme="minorHAnsi"/>
          <w:iCs/>
        </w:rPr>
        <w:t xml:space="preserve">vor </w:t>
      </w:r>
      <w:r w:rsidRPr="00E01576">
        <w:rPr>
          <w:rFonts w:asciiTheme="minorHAnsi" w:hAnsiTheme="minorHAnsi" w:cstheme="minorHAnsi"/>
        </w:rPr>
        <w:t>dem Richterstuhl Christi erscheinen, damit ein jeder</w:t>
      </w:r>
      <w:r w:rsidR="00E01576" w:rsidRPr="00E01576">
        <w:rPr>
          <w:rFonts w:asciiTheme="minorHAnsi" w:hAnsiTheme="minorHAnsi" w:cstheme="minorHAnsi"/>
        </w:rPr>
        <w:t xml:space="preserve"> </w:t>
      </w:r>
      <w:r w:rsidRPr="00E01576">
        <w:rPr>
          <w:rFonts w:asciiTheme="minorHAnsi" w:hAnsiTheme="minorHAnsi" w:cstheme="minorHAnsi"/>
        </w:rPr>
        <w:t>empfange, was seinen Taten entspricht, die er zu Lebzeiten getan hat, seien sie gut oder</w:t>
      </w:r>
      <w:r w:rsidR="00E01576" w:rsidRPr="00E01576">
        <w:rPr>
          <w:rFonts w:asciiTheme="minorHAnsi" w:hAnsiTheme="minorHAnsi" w:cstheme="minorHAnsi"/>
        </w:rPr>
        <w:t xml:space="preserve"> </w:t>
      </w:r>
      <w:r w:rsidRPr="00E01576">
        <w:rPr>
          <w:rFonts w:asciiTheme="minorHAnsi" w:hAnsiTheme="minorHAnsi" w:cstheme="minorHAnsi"/>
        </w:rPr>
        <w:t xml:space="preserve">böse" (2Kor 5, 10; </w:t>
      </w:r>
      <w:r w:rsidRPr="00E01576">
        <w:rPr>
          <w:rFonts w:asciiTheme="minorHAnsi" w:hAnsiTheme="minorHAnsi" w:cstheme="minorHAnsi"/>
          <w:iCs/>
        </w:rPr>
        <w:t xml:space="preserve">vgl. </w:t>
      </w:r>
      <w:r w:rsidRPr="00E01576">
        <w:rPr>
          <w:rFonts w:asciiTheme="minorHAnsi" w:hAnsiTheme="minorHAnsi" w:cstheme="minorHAnsi"/>
        </w:rPr>
        <w:t>Koh 12,14; 1 Kor 3,15; Kol 3,25). Gott gedenkt der guten Taten</w:t>
      </w:r>
      <w:r w:rsidR="00E01576">
        <w:rPr>
          <w:rFonts w:asciiTheme="minorHAnsi" w:hAnsiTheme="minorHAnsi" w:cstheme="minorHAnsi"/>
        </w:rPr>
        <w:t xml:space="preserve"> </w:t>
      </w:r>
      <w:r w:rsidRPr="00E01576">
        <w:rPr>
          <w:rFonts w:asciiTheme="minorHAnsi" w:hAnsiTheme="minorHAnsi" w:cstheme="minorHAnsi"/>
        </w:rPr>
        <w:t>und Liebe des Gläubigen und belohnt ihn entsprechend (Hebr 6,1 0)</w:t>
      </w:r>
      <w:r w:rsidR="00E01576">
        <w:rPr>
          <w:rFonts w:asciiTheme="minorHAnsi" w:hAnsiTheme="minorHAnsi" w:cstheme="minorHAnsi"/>
        </w:rPr>
        <w:t xml:space="preserve"> "I</w:t>
      </w:r>
      <w:r w:rsidRPr="00E01576">
        <w:rPr>
          <w:rFonts w:asciiTheme="minorHAnsi" w:hAnsiTheme="minorHAnsi" w:cstheme="minorHAnsi"/>
        </w:rPr>
        <w:t>hr wisst, dass</w:t>
      </w:r>
      <w:r w:rsidR="00E01576">
        <w:rPr>
          <w:rFonts w:asciiTheme="minorHAnsi" w:hAnsiTheme="minorHAnsi" w:cstheme="minorHAnsi"/>
        </w:rPr>
        <w:t xml:space="preserve"> </w:t>
      </w:r>
      <w:r w:rsidRPr="00E01576">
        <w:rPr>
          <w:rFonts w:asciiTheme="minorHAnsi" w:hAnsiTheme="minorHAnsi" w:cstheme="minorHAnsi"/>
        </w:rPr>
        <w:t xml:space="preserve">jeder, der etwas Gutes tut, es </w:t>
      </w:r>
      <w:r w:rsidRPr="00E01576">
        <w:rPr>
          <w:rFonts w:asciiTheme="minorHAnsi" w:hAnsiTheme="minorHAnsi" w:cstheme="minorHAnsi"/>
          <w:iCs/>
        </w:rPr>
        <w:t xml:space="preserve">vom </w:t>
      </w:r>
      <w:r w:rsidRPr="00E01576">
        <w:rPr>
          <w:rFonts w:asciiTheme="minorHAnsi" w:hAnsiTheme="minorHAnsi" w:cstheme="minorHAnsi"/>
        </w:rPr>
        <w:t>Herrn zurückbekommen wird</w:t>
      </w:r>
      <w:r w:rsidR="00E01576">
        <w:rPr>
          <w:rFonts w:asciiTheme="minorHAnsi" w:hAnsiTheme="minorHAnsi" w:cstheme="minorHAnsi"/>
        </w:rPr>
        <w:t>.</w:t>
      </w:r>
      <w:r w:rsidRPr="00E01576">
        <w:rPr>
          <w:rFonts w:asciiTheme="minorHAnsi" w:hAnsiTheme="minorHAnsi" w:cstheme="minorHAnsi"/>
        </w:rPr>
        <w:t>" (Eph 6,8)</w:t>
      </w:r>
    </w:p>
    <w:p w:rsidR="00372797" w:rsidRPr="00AE5E57" w:rsidRDefault="00372797" w:rsidP="00E01576">
      <w:pPr>
        <w:spacing w:after="160" w:line="259" w:lineRule="auto"/>
        <w:rPr>
          <w:rFonts w:asciiTheme="minorHAnsi" w:hAnsiTheme="minorHAnsi" w:cstheme="minorHAnsi"/>
        </w:rPr>
      </w:pPr>
      <w:r w:rsidRPr="00372797">
        <w:rPr>
          <w:rFonts w:asciiTheme="minorHAnsi" w:hAnsiTheme="minorHAnsi" w:cstheme="minorHAnsi"/>
        </w:rPr>
        <w:t>Bei seiner Beurteilung unseres Lebens berücksichtigt Gott auch den Grad unserer Erkenntnis seiner</w:t>
      </w:r>
      <w:r w:rsidR="00E01576">
        <w:rPr>
          <w:rFonts w:asciiTheme="minorHAnsi" w:hAnsiTheme="minorHAnsi" w:cstheme="minorHAnsi"/>
        </w:rPr>
        <w:t xml:space="preserve"> </w:t>
      </w:r>
      <w:r w:rsidRPr="00372797">
        <w:rPr>
          <w:rFonts w:asciiTheme="minorHAnsi" w:hAnsiTheme="minorHAnsi" w:cstheme="minorHAnsi"/>
        </w:rPr>
        <w:t>Wahrheit, den wir zum Zeitpunkt des Hande</w:t>
      </w:r>
      <w:r w:rsidR="00E01576">
        <w:rPr>
          <w:rFonts w:asciiTheme="minorHAnsi" w:hAnsiTheme="minorHAnsi" w:cstheme="minorHAnsi"/>
        </w:rPr>
        <w:t>l</w:t>
      </w:r>
      <w:r w:rsidRPr="00372797">
        <w:rPr>
          <w:rFonts w:asciiTheme="minorHAnsi" w:hAnsiTheme="minorHAnsi" w:cstheme="minorHAnsi"/>
        </w:rPr>
        <w:t>ns hatten. Man muss im Gedächtnis behalten,</w:t>
      </w:r>
      <w:r w:rsidR="00E01576">
        <w:rPr>
          <w:rFonts w:asciiTheme="minorHAnsi" w:hAnsiTheme="minorHAnsi" w:cstheme="minorHAnsi"/>
        </w:rPr>
        <w:t xml:space="preserve"> </w:t>
      </w:r>
      <w:r w:rsidRPr="00372797">
        <w:rPr>
          <w:rFonts w:asciiTheme="minorHAnsi" w:hAnsiTheme="minorHAnsi" w:cstheme="minorHAnsi"/>
        </w:rPr>
        <w:t>dass</w:t>
      </w:r>
      <w:r w:rsidR="00E01576">
        <w:rPr>
          <w:rFonts w:asciiTheme="minorHAnsi" w:hAnsiTheme="minorHAnsi" w:cstheme="minorHAnsi"/>
        </w:rPr>
        <w:t xml:space="preserve"> </w:t>
      </w:r>
      <w:r w:rsidRPr="00372797">
        <w:rPr>
          <w:rFonts w:asciiTheme="minorHAnsi" w:hAnsiTheme="minorHAnsi" w:cstheme="minorHAnsi"/>
        </w:rPr>
        <w:t>es beim Gericht der Gläubigen nicht um Bestrafung geht; nichts wird gegen</w:t>
      </w:r>
      <w:r w:rsidR="00E01576">
        <w:rPr>
          <w:rFonts w:asciiTheme="minorHAnsi" w:hAnsiTheme="minorHAnsi" w:cstheme="minorHAnsi"/>
        </w:rPr>
        <w:t xml:space="preserve"> </w:t>
      </w:r>
      <w:r w:rsidRPr="00372797">
        <w:rPr>
          <w:rFonts w:asciiTheme="minorHAnsi" w:hAnsiTheme="minorHAnsi" w:cstheme="minorHAnsi"/>
        </w:rPr>
        <w:t xml:space="preserve">uns vorgebracht werden im Sinne von Verurteilung für falsches Handeln (vgl. </w:t>
      </w:r>
      <w:r w:rsidR="00E01576">
        <w:rPr>
          <w:rFonts w:asciiTheme="minorHAnsi" w:hAnsiTheme="minorHAnsi" w:cstheme="minorHAnsi"/>
        </w:rPr>
        <w:t>J</w:t>
      </w:r>
      <w:r w:rsidRPr="00372797">
        <w:rPr>
          <w:rFonts w:asciiTheme="minorHAnsi" w:hAnsiTheme="minorHAnsi" w:cstheme="minorHAnsi"/>
        </w:rPr>
        <w:t>es 43,25;</w:t>
      </w:r>
      <w:r w:rsidR="00E01576">
        <w:rPr>
          <w:rFonts w:asciiTheme="minorHAnsi" w:hAnsiTheme="minorHAnsi" w:cstheme="minorHAnsi"/>
        </w:rPr>
        <w:t xml:space="preserve"> </w:t>
      </w:r>
      <w:r w:rsidRPr="00372797">
        <w:rPr>
          <w:rFonts w:asciiTheme="minorHAnsi" w:hAnsiTheme="minorHAnsi" w:cstheme="minorHAnsi"/>
        </w:rPr>
        <w:t>Hebr 8, 12). Beim Endgericht der Gläubigen geht es darum, den Grad der Treue und</w:t>
      </w:r>
      <w:r w:rsidR="00E01576">
        <w:rPr>
          <w:rFonts w:asciiTheme="minorHAnsi" w:hAnsiTheme="minorHAnsi" w:cstheme="minorHAnsi"/>
        </w:rPr>
        <w:t xml:space="preserve"> </w:t>
      </w:r>
      <w:r w:rsidRPr="00372797">
        <w:rPr>
          <w:rFonts w:asciiTheme="minorHAnsi" w:hAnsiTheme="minorHAnsi" w:cstheme="minorHAnsi"/>
        </w:rPr>
        <w:t>somit die Grösse des Lohns zu bestimmen. Das Gericht wird darauf basieren, wie wir</w:t>
      </w:r>
      <w:r w:rsidR="00E01576">
        <w:rPr>
          <w:rFonts w:asciiTheme="minorHAnsi" w:hAnsiTheme="minorHAnsi" w:cstheme="minorHAnsi"/>
        </w:rPr>
        <w:t xml:space="preserve"> </w:t>
      </w:r>
      <w:r w:rsidRPr="00372797">
        <w:rPr>
          <w:rFonts w:asciiTheme="minorHAnsi" w:hAnsiTheme="minorHAnsi" w:cstheme="minorHAnsi"/>
        </w:rPr>
        <w:t xml:space="preserve">mit dem, was wir bekommen hatten, umgegangen sind, d.h. mit unserer Zeit, </w:t>
      </w:r>
      <w:r w:rsidRPr="00AE5E57">
        <w:rPr>
          <w:rFonts w:asciiTheme="minorHAnsi" w:hAnsiTheme="minorHAnsi" w:cstheme="minorHAnsi"/>
        </w:rPr>
        <w:t>unseren</w:t>
      </w:r>
      <w:r w:rsidR="00E01576" w:rsidRPr="00AE5E57">
        <w:rPr>
          <w:rFonts w:asciiTheme="minorHAnsi" w:hAnsiTheme="minorHAnsi" w:cstheme="minorHAnsi"/>
        </w:rPr>
        <w:t xml:space="preserve"> </w:t>
      </w:r>
      <w:r w:rsidRPr="00AE5E57">
        <w:rPr>
          <w:rFonts w:asciiTheme="minorHAnsi" w:hAnsiTheme="minorHAnsi" w:cstheme="minorHAnsi"/>
        </w:rPr>
        <w:t>Gaben, Möglichkeiten und Ressourcen, die uns für den Dienst und die Ziele Gottes zur</w:t>
      </w:r>
      <w:r w:rsidR="00E01576" w:rsidRPr="00AE5E57">
        <w:rPr>
          <w:rFonts w:asciiTheme="minorHAnsi" w:hAnsiTheme="minorHAnsi" w:cstheme="minorHAnsi"/>
        </w:rPr>
        <w:t xml:space="preserve"> </w:t>
      </w:r>
      <w:r w:rsidRPr="00AE5E57">
        <w:rPr>
          <w:rFonts w:asciiTheme="minorHAnsi" w:hAnsiTheme="minorHAnsi" w:cstheme="minorHAnsi"/>
        </w:rPr>
        <w:t>Verfügung gestanden haben (vgl. Mt 25, 14-30; Lk 19, 12-27).</w:t>
      </w:r>
    </w:p>
    <w:p w:rsidR="0037279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t>(8) Das Urteil und die Folgen des Gerichts Gottes werden für jeden anders ausfallen.</w:t>
      </w:r>
      <w:r w:rsidR="00E01576" w:rsidRPr="00AE5E57">
        <w:rPr>
          <w:rFonts w:asciiTheme="minorHAnsi" w:hAnsiTheme="minorHAnsi" w:cstheme="minorHAnsi"/>
        </w:rPr>
        <w:t xml:space="preserve"> </w:t>
      </w:r>
      <w:r w:rsidRPr="00AE5E57">
        <w:rPr>
          <w:rFonts w:asciiTheme="minorHAnsi" w:hAnsiTheme="minorHAnsi" w:cstheme="minorHAnsi"/>
        </w:rPr>
        <w:t>Es wird entweder Freude oder Beschämung geben (1Joh 2,28), Gottes Bestätigung</w:t>
      </w:r>
      <w:r w:rsidR="00E01576" w:rsidRPr="00AE5E57">
        <w:rPr>
          <w:rFonts w:asciiTheme="minorHAnsi" w:hAnsiTheme="minorHAnsi" w:cstheme="minorHAnsi"/>
        </w:rPr>
        <w:t xml:space="preserve"> </w:t>
      </w:r>
      <w:r w:rsidRPr="00AE5E57">
        <w:rPr>
          <w:rFonts w:asciiTheme="minorHAnsi" w:hAnsiTheme="minorHAnsi" w:cstheme="minorHAnsi"/>
        </w:rPr>
        <w:t>(Mt 25,21), neue Aufgaben und Autorität (Mt 25,14-30), Stellungen (Mt 5, 19; 19,30),</w:t>
      </w:r>
      <w:r w:rsidR="00E01576" w:rsidRPr="00AE5E57">
        <w:rPr>
          <w:rFonts w:asciiTheme="minorHAnsi" w:hAnsiTheme="minorHAnsi" w:cstheme="minorHAnsi"/>
        </w:rPr>
        <w:t xml:space="preserve"> </w:t>
      </w:r>
      <w:r w:rsidRPr="00AE5E57">
        <w:rPr>
          <w:rFonts w:asciiTheme="minorHAnsi" w:hAnsiTheme="minorHAnsi" w:cstheme="minorHAnsi"/>
        </w:rPr>
        <w:t xml:space="preserve">Belohnungen (1Kor 3,12-14; </w:t>
      </w:r>
      <w:r w:rsidR="00E01576" w:rsidRPr="00AE5E57">
        <w:rPr>
          <w:rFonts w:asciiTheme="minorHAnsi" w:hAnsiTheme="minorHAnsi" w:cstheme="minorHAnsi"/>
        </w:rPr>
        <w:t>Phil</w:t>
      </w:r>
      <w:r w:rsidRPr="00AE5E57">
        <w:rPr>
          <w:rFonts w:asciiTheme="minorHAnsi" w:hAnsiTheme="minorHAnsi" w:cstheme="minorHAnsi"/>
        </w:rPr>
        <w:t xml:space="preserve"> 3,14; 2Tim 4,8) und Ehre (Röm 2,10; vgl. 1Petr 1,7).</w:t>
      </w:r>
    </w:p>
    <w:p w:rsidR="00372797" w:rsidRPr="00AE5E57" w:rsidRDefault="00372797" w:rsidP="00372797">
      <w:pPr>
        <w:autoSpaceDE w:val="0"/>
        <w:autoSpaceDN w:val="0"/>
        <w:adjustRightInd w:val="0"/>
        <w:rPr>
          <w:rFonts w:asciiTheme="minorHAnsi" w:hAnsiTheme="minorHAnsi" w:cstheme="minorHAnsi"/>
        </w:rPr>
      </w:pPr>
    </w:p>
    <w:p w:rsidR="0037279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t>(9) Das kommende Gericht der Christen sollte eine respektvolle und angemessene</w:t>
      </w:r>
      <w:r w:rsidR="00E01576" w:rsidRPr="00AE5E57">
        <w:rPr>
          <w:rFonts w:asciiTheme="minorHAnsi" w:hAnsiTheme="minorHAnsi" w:cstheme="minorHAnsi"/>
        </w:rPr>
        <w:t xml:space="preserve"> </w:t>
      </w:r>
      <w:r w:rsidRPr="00AE5E57">
        <w:rPr>
          <w:rFonts w:asciiTheme="minorHAnsi" w:hAnsiTheme="minorHAnsi" w:cstheme="minorHAnsi"/>
        </w:rPr>
        <w:t>Furcht des Herrn ins uns hervorrufen. Damit ist ein Ehrfurcht erzeugendes, nüchternes</w:t>
      </w:r>
      <w:r w:rsidR="00E01576" w:rsidRPr="00AE5E57">
        <w:rPr>
          <w:rFonts w:asciiTheme="minorHAnsi" w:hAnsiTheme="minorHAnsi" w:cstheme="minorHAnsi"/>
        </w:rPr>
        <w:t xml:space="preserve"> </w:t>
      </w:r>
      <w:r w:rsidRPr="00AE5E57">
        <w:rPr>
          <w:rFonts w:asciiTheme="minorHAnsi" w:hAnsiTheme="minorHAnsi" w:cstheme="minorHAnsi"/>
        </w:rPr>
        <w:t>Bewusstsein der Macht und Autorität des Gerichts Gottes gemeint, das uns veranlasst,</w:t>
      </w:r>
      <w:r w:rsidR="00E01576" w:rsidRPr="00AE5E57">
        <w:rPr>
          <w:rFonts w:asciiTheme="minorHAnsi" w:hAnsiTheme="minorHAnsi" w:cstheme="minorHAnsi"/>
        </w:rPr>
        <w:t xml:space="preserve"> </w:t>
      </w:r>
      <w:r w:rsidRPr="00AE5E57">
        <w:rPr>
          <w:rFonts w:asciiTheme="minorHAnsi" w:hAnsiTheme="minorHAnsi" w:cstheme="minorHAnsi"/>
        </w:rPr>
        <w:t xml:space="preserve">ihn durch all unser Tun zu ehren (2Kor 5,11; </w:t>
      </w:r>
      <w:r w:rsidR="00E01576" w:rsidRPr="00AE5E57">
        <w:rPr>
          <w:rFonts w:asciiTheme="minorHAnsi" w:hAnsiTheme="minorHAnsi" w:cstheme="minorHAnsi"/>
        </w:rPr>
        <w:t>Phil</w:t>
      </w:r>
      <w:r w:rsidRPr="00AE5E57">
        <w:rPr>
          <w:rFonts w:asciiTheme="minorHAnsi" w:hAnsiTheme="minorHAnsi" w:cstheme="minorHAnsi"/>
        </w:rPr>
        <w:t xml:space="preserve"> 2,12; 1Petr 1,17</w:t>
      </w:r>
      <w:r w:rsidR="00E01576" w:rsidRPr="00AE5E57">
        <w:rPr>
          <w:rFonts w:asciiTheme="minorHAnsi" w:hAnsiTheme="minorHAnsi" w:cstheme="minorHAnsi"/>
        </w:rPr>
        <w:t xml:space="preserve">) </w:t>
      </w:r>
      <w:r w:rsidRPr="00AE5E57">
        <w:rPr>
          <w:rFonts w:asciiTheme="minorHAnsi" w:hAnsiTheme="minorHAnsi" w:cstheme="minorHAnsi"/>
        </w:rPr>
        <w:t>Die Realität des Gerichts sollte' Gottes Volk dazu bringen,</w:t>
      </w:r>
      <w:r w:rsidR="00E01576" w:rsidRPr="00AE5E57">
        <w:rPr>
          <w:rFonts w:asciiTheme="minorHAnsi" w:hAnsiTheme="minorHAnsi" w:cstheme="minorHAnsi"/>
        </w:rPr>
        <w:t xml:space="preserve"> </w:t>
      </w:r>
      <w:r w:rsidRPr="00AE5E57">
        <w:rPr>
          <w:rFonts w:asciiTheme="minorHAnsi" w:hAnsiTheme="minorHAnsi" w:cstheme="minorHAnsi"/>
        </w:rPr>
        <w:t>einen klaren Kopf zu bewahren, Selbstbeherrschung zu üben, geistlich wach zu</w:t>
      </w:r>
      <w:r w:rsidR="00E01576" w:rsidRPr="00AE5E57">
        <w:rPr>
          <w:rFonts w:asciiTheme="minorHAnsi" w:hAnsiTheme="minorHAnsi" w:cstheme="minorHAnsi"/>
        </w:rPr>
        <w:t xml:space="preserve"> </w:t>
      </w:r>
      <w:r w:rsidRPr="00AE5E57">
        <w:rPr>
          <w:rFonts w:asciiTheme="minorHAnsi" w:hAnsiTheme="minorHAnsi" w:cstheme="minorHAnsi"/>
        </w:rPr>
        <w:t>bleiben, zu beten (1Petr 4,5.7), "heilig und fromm" zu leben (2Petr 3,11) und allen</w:t>
      </w:r>
      <w:r w:rsidR="00E01576" w:rsidRPr="00AE5E57">
        <w:rPr>
          <w:rFonts w:asciiTheme="minorHAnsi" w:hAnsiTheme="minorHAnsi" w:cstheme="minorHAnsi"/>
        </w:rPr>
        <w:t xml:space="preserve"> </w:t>
      </w:r>
      <w:r w:rsidRPr="00AE5E57">
        <w:rPr>
          <w:rFonts w:asciiTheme="minorHAnsi" w:hAnsiTheme="minorHAnsi" w:cstheme="minorHAnsi"/>
        </w:rPr>
        <w:t>Menschen voller Mitgefühl und Freundlichkeit zu begegnen (Mt 5,7; vgl. 2Tim 1,16-18).</w:t>
      </w:r>
    </w:p>
    <w:p w:rsidR="00E01576" w:rsidRPr="00AE5E57" w:rsidRDefault="00E01576" w:rsidP="00372797">
      <w:pPr>
        <w:autoSpaceDE w:val="0"/>
        <w:autoSpaceDN w:val="0"/>
        <w:adjustRightInd w:val="0"/>
        <w:rPr>
          <w:rFonts w:asciiTheme="minorHAnsi" w:hAnsiTheme="minorHAnsi" w:cstheme="minorHAnsi"/>
        </w:rPr>
      </w:pPr>
    </w:p>
    <w:p w:rsidR="00AE5E5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t>Zusammenfassend lässt sich sagen, dass sich Gottes Beurteilung der geistlich</w:t>
      </w:r>
      <w:r w:rsidR="00E01576" w:rsidRPr="00AE5E57">
        <w:rPr>
          <w:rFonts w:asciiTheme="minorHAnsi" w:hAnsiTheme="minorHAnsi" w:cstheme="minorHAnsi"/>
        </w:rPr>
        <w:t xml:space="preserve"> </w:t>
      </w:r>
      <w:r w:rsidRPr="00AE5E57">
        <w:rPr>
          <w:rFonts w:asciiTheme="minorHAnsi" w:hAnsiTheme="minorHAnsi" w:cstheme="minorHAnsi"/>
        </w:rPr>
        <w:t>Geretteten (d.h. derer, die Gott kennen und durch den Glauben an Jesus Christus eine</w:t>
      </w:r>
      <w:r w:rsidR="00E01576" w:rsidRPr="00AE5E57">
        <w:rPr>
          <w:rFonts w:asciiTheme="minorHAnsi" w:hAnsiTheme="minorHAnsi" w:cstheme="minorHAnsi"/>
        </w:rPr>
        <w:t xml:space="preserve"> </w:t>
      </w:r>
      <w:r w:rsidRPr="00AE5E57">
        <w:rPr>
          <w:rFonts w:asciiTheme="minorHAnsi" w:hAnsiTheme="minorHAnsi" w:cstheme="minorHAnsi"/>
        </w:rPr>
        <w:t>persönliche Beziehung zu ihm pflegen; Joh 3,36; 17,3; vgl. Mt 7,23) hauptsächlich</w:t>
      </w:r>
      <w:r w:rsidR="00E01576" w:rsidRPr="00AE5E57">
        <w:rPr>
          <w:rFonts w:asciiTheme="minorHAnsi" w:hAnsiTheme="minorHAnsi" w:cstheme="minorHAnsi"/>
        </w:rPr>
        <w:t xml:space="preserve"> </w:t>
      </w:r>
      <w:proofErr w:type="gramStart"/>
      <w:r w:rsidRPr="00AE5E57">
        <w:rPr>
          <w:rFonts w:asciiTheme="minorHAnsi" w:hAnsiTheme="minorHAnsi" w:cstheme="minorHAnsi"/>
        </w:rPr>
        <w:t>nach folgenden</w:t>
      </w:r>
      <w:proofErr w:type="gramEnd"/>
      <w:r w:rsidRPr="00AE5E57">
        <w:rPr>
          <w:rFonts w:asciiTheme="minorHAnsi" w:hAnsiTheme="minorHAnsi" w:cstheme="minorHAnsi"/>
        </w:rPr>
        <w:t xml:space="preserve"> Kriterien richtet: </w:t>
      </w:r>
    </w:p>
    <w:p w:rsidR="00AE5E57" w:rsidRPr="00AE5E57" w:rsidRDefault="00AE5E57" w:rsidP="00372797">
      <w:pPr>
        <w:autoSpaceDE w:val="0"/>
        <w:autoSpaceDN w:val="0"/>
        <w:adjustRightInd w:val="0"/>
        <w:rPr>
          <w:rFonts w:asciiTheme="minorHAnsi" w:hAnsiTheme="minorHAnsi" w:cstheme="minorHAnsi"/>
        </w:rPr>
      </w:pPr>
    </w:p>
    <w:p w:rsidR="00AE5E5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t>(</w:t>
      </w:r>
      <w:r w:rsidR="00AE5E57" w:rsidRPr="00AE5E57">
        <w:rPr>
          <w:rFonts w:asciiTheme="minorHAnsi" w:hAnsiTheme="minorHAnsi" w:cstheme="minorHAnsi"/>
        </w:rPr>
        <w:t>1</w:t>
      </w:r>
      <w:r w:rsidRPr="00AE5E57">
        <w:rPr>
          <w:rFonts w:asciiTheme="minorHAnsi" w:hAnsiTheme="minorHAnsi" w:cstheme="minorHAnsi"/>
        </w:rPr>
        <w:t>)</w:t>
      </w:r>
      <w:r w:rsidR="00AE5E57" w:rsidRPr="00AE5E57">
        <w:rPr>
          <w:rFonts w:asciiTheme="minorHAnsi" w:hAnsiTheme="minorHAnsi" w:cstheme="minorHAnsi"/>
        </w:rPr>
        <w:t xml:space="preserve"> </w:t>
      </w:r>
      <w:r w:rsidRPr="00AE5E57">
        <w:rPr>
          <w:rFonts w:asciiTheme="minorHAnsi" w:hAnsiTheme="minorHAnsi" w:cstheme="minorHAnsi"/>
        </w:rPr>
        <w:t>unsere allgemeine Treue gegenüber Gott und den</w:t>
      </w:r>
      <w:r w:rsidR="00AE5E57" w:rsidRPr="00AE5E57">
        <w:rPr>
          <w:rFonts w:asciiTheme="minorHAnsi" w:hAnsiTheme="minorHAnsi" w:cstheme="minorHAnsi"/>
        </w:rPr>
        <w:t xml:space="preserve"> </w:t>
      </w:r>
      <w:r w:rsidRPr="00AE5E57">
        <w:rPr>
          <w:rFonts w:asciiTheme="minorHAnsi" w:hAnsiTheme="minorHAnsi" w:cstheme="minorHAnsi"/>
        </w:rPr>
        <w:t>von ihm gegebenen Verantwortlichkeiten (1 Kor 4,2; vgl. Röm 1,17)</w:t>
      </w:r>
    </w:p>
    <w:p w:rsidR="00AE5E5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lastRenderedPageBreak/>
        <w:t>(2) wie wir unser</w:t>
      </w:r>
      <w:r w:rsidR="00AE5E57" w:rsidRPr="00AE5E57">
        <w:rPr>
          <w:rFonts w:asciiTheme="minorHAnsi" w:hAnsiTheme="minorHAnsi" w:cstheme="minorHAnsi"/>
        </w:rPr>
        <w:t xml:space="preserve"> </w:t>
      </w:r>
      <w:r w:rsidRPr="00AE5E57">
        <w:rPr>
          <w:rFonts w:asciiTheme="minorHAnsi" w:hAnsiTheme="minorHAnsi" w:cstheme="minorHAnsi"/>
        </w:rPr>
        <w:t>Leben "investiert" und seinen Zielen gedient haben, je nach unseren Möglichkeiten und</w:t>
      </w:r>
      <w:r w:rsidR="00AE5E57" w:rsidRPr="00AE5E57">
        <w:rPr>
          <w:rFonts w:asciiTheme="minorHAnsi" w:hAnsiTheme="minorHAnsi" w:cstheme="minorHAnsi"/>
        </w:rPr>
        <w:t xml:space="preserve"> </w:t>
      </w:r>
      <w:r w:rsidRPr="00AE5E57">
        <w:rPr>
          <w:rFonts w:asciiTheme="minorHAnsi" w:hAnsiTheme="minorHAnsi" w:cstheme="minorHAnsi"/>
        </w:rPr>
        <w:t>Ressourcen (Mt 25, 14-22; 1Kor 3,11-15)</w:t>
      </w:r>
    </w:p>
    <w:p w:rsidR="00AE5E57" w:rsidRPr="00AE5E57" w:rsidRDefault="00AE5E57" w:rsidP="00372797">
      <w:pPr>
        <w:autoSpaceDE w:val="0"/>
        <w:autoSpaceDN w:val="0"/>
        <w:adjustRightInd w:val="0"/>
        <w:rPr>
          <w:rFonts w:asciiTheme="minorHAnsi" w:hAnsiTheme="minorHAnsi" w:cstheme="minorHAnsi"/>
        </w:rPr>
      </w:pPr>
    </w:p>
    <w:p w:rsidR="00AE5E57" w:rsidRPr="00AE5E57" w:rsidRDefault="00372797" w:rsidP="00372797">
      <w:pPr>
        <w:autoSpaceDE w:val="0"/>
        <w:autoSpaceDN w:val="0"/>
        <w:adjustRightInd w:val="0"/>
        <w:rPr>
          <w:rFonts w:asciiTheme="minorHAnsi" w:hAnsiTheme="minorHAnsi" w:cstheme="minorHAnsi"/>
        </w:rPr>
      </w:pPr>
      <w:r w:rsidRPr="00AE5E57">
        <w:rPr>
          <w:rFonts w:asciiTheme="minorHAnsi" w:hAnsiTheme="minorHAnsi" w:cstheme="minorHAnsi"/>
        </w:rPr>
        <w:t>(3) wie wir auf</w:t>
      </w:r>
      <w:r w:rsidR="00AE5E57" w:rsidRPr="00AE5E57">
        <w:rPr>
          <w:rFonts w:asciiTheme="minorHAnsi" w:hAnsiTheme="minorHAnsi" w:cstheme="minorHAnsi"/>
        </w:rPr>
        <w:t xml:space="preserve"> </w:t>
      </w:r>
      <w:r w:rsidRPr="00AE5E57">
        <w:rPr>
          <w:rFonts w:asciiTheme="minorHAnsi" w:hAnsiTheme="minorHAnsi" w:cstheme="minorHAnsi"/>
        </w:rPr>
        <w:t>Gelegenheiten reagiert haben,</w:t>
      </w:r>
      <w:r w:rsidR="00AE5E57" w:rsidRPr="00AE5E57">
        <w:rPr>
          <w:rFonts w:asciiTheme="minorHAnsi" w:hAnsiTheme="minorHAnsi" w:cstheme="minorHAnsi"/>
        </w:rPr>
        <w:t xml:space="preserve"> </w:t>
      </w:r>
      <w:r w:rsidRPr="00AE5E57">
        <w:rPr>
          <w:rFonts w:asciiTheme="minorHAnsi" w:hAnsiTheme="minorHAnsi" w:cstheme="minorHAnsi"/>
        </w:rPr>
        <w:t>Christus zur Ehre Gutes zu tun (Mt 25,34-40)</w:t>
      </w:r>
    </w:p>
    <w:p w:rsidR="00AE5E57" w:rsidRPr="00AE5E57" w:rsidRDefault="00AE5E57" w:rsidP="00372797">
      <w:pPr>
        <w:autoSpaceDE w:val="0"/>
        <w:autoSpaceDN w:val="0"/>
        <w:adjustRightInd w:val="0"/>
        <w:rPr>
          <w:rFonts w:asciiTheme="minorHAnsi" w:hAnsiTheme="minorHAnsi" w:cstheme="minorHAnsi"/>
        </w:rPr>
      </w:pPr>
    </w:p>
    <w:p w:rsidR="00372797" w:rsidRPr="00AE5E57" w:rsidRDefault="00372797" w:rsidP="00AE5E57">
      <w:pPr>
        <w:autoSpaceDE w:val="0"/>
        <w:autoSpaceDN w:val="0"/>
        <w:adjustRightInd w:val="0"/>
        <w:rPr>
          <w:rFonts w:asciiTheme="minorHAnsi" w:hAnsiTheme="minorHAnsi" w:cstheme="minorHAnsi"/>
        </w:rPr>
      </w:pPr>
      <w:r w:rsidRPr="00AE5E57">
        <w:rPr>
          <w:rFonts w:asciiTheme="minorHAnsi" w:hAnsiTheme="minorHAnsi" w:cstheme="minorHAnsi"/>
        </w:rPr>
        <w:t>(4) unsere inneren Motive für unser</w:t>
      </w:r>
      <w:r w:rsidR="00AE5E57" w:rsidRPr="00AE5E57">
        <w:rPr>
          <w:rFonts w:asciiTheme="minorHAnsi" w:hAnsiTheme="minorHAnsi" w:cstheme="minorHAnsi"/>
        </w:rPr>
        <w:t xml:space="preserve"> </w:t>
      </w:r>
      <w:r w:rsidRPr="00AE5E57">
        <w:rPr>
          <w:rFonts w:asciiTheme="minorHAnsi" w:hAnsiTheme="minorHAnsi" w:cstheme="minorHAnsi"/>
        </w:rPr>
        <w:t>Handeln in diesem Leben (Röm 2,16; 1Kor 4,5)</w:t>
      </w:r>
    </w:p>
    <w:p w:rsidR="00B22AC0" w:rsidRDefault="00B22AC0" w:rsidP="00517D27">
      <w:pPr>
        <w:pStyle w:val="KeinLeerraum"/>
        <w:rPr>
          <w:rFonts w:asciiTheme="minorHAnsi" w:hAnsiTheme="minorHAnsi" w:cstheme="minorHAnsi"/>
          <w:szCs w:val="24"/>
        </w:rPr>
      </w:pPr>
    </w:p>
    <w:p w:rsidR="00C2187D" w:rsidRDefault="00C2187D" w:rsidP="00517D27">
      <w:pPr>
        <w:pStyle w:val="KeinLeerraum"/>
        <w:rPr>
          <w:rFonts w:asciiTheme="minorHAnsi" w:hAnsiTheme="minorHAnsi" w:cstheme="minorHAnsi"/>
          <w:szCs w:val="24"/>
        </w:rPr>
      </w:pPr>
    </w:p>
    <w:p w:rsidR="006D2B2A" w:rsidRPr="006D2B2A" w:rsidRDefault="00B15AFC" w:rsidP="00514B7F">
      <w:pPr>
        <w:pStyle w:val="KeinLeerraum"/>
        <w:spacing w:line="360" w:lineRule="auto"/>
        <w:rPr>
          <w:b/>
        </w:rPr>
      </w:pPr>
      <w:r>
        <w:rPr>
          <w:b/>
        </w:rPr>
        <w:t xml:space="preserve">7. </w:t>
      </w:r>
      <w:r w:rsidR="006D2B2A" w:rsidRPr="006D2B2A">
        <w:rPr>
          <w:b/>
        </w:rPr>
        <w:t>Der Dienst der Versöhnung (</w:t>
      </w:r>
      <w:r w:rsidR="006D2B2A">
        <w:rPr>
          <w:b/>
        </w:rPr>
        <w:t>5,11-21</w:t>
      </w:r>
      <w:r w:rsidR="006D2B2A" w:rsidRPr="006D2B2A">
        <w:rPr>
          <w:b/>
        </w:rPr>
        <w:t>)</w:t>
      </w:r>
    </w:p>
    <w:p w:rsidR="00514B7F" w:rsidRPr="00F37BC1" w:rsidRDefault="00514B7F" w:rsidP="00514B7F">
      <w:pPr>
        <w:autoSpaceDE w:val="0"/>
        <w:autoSpaceDN w:val="0"/>
        <w:adjustRightInd w:val="0"/>
        <w:spacing w:line="360" w:lineRule="auto"/>
        <w:rPr>
          <w:rFonts w:asciiTheme="minorHAnsi" w:hAnsiTheme="minorHAnsi" w:cstheme="minorHAnsi"/>
          <w:lang w:val="de-CH" w:eastAsia="de-CH"/>
        </w:rPr>
      </w:pPr>
      <w:r w:rsidRPr="00D57893">
        <w:rPr>
          <w:rFonts w:asciiTheme="minorHAnsi" w:hAnsiTheme="minorHAnsi" w:cstheme="minorHAnsi"/>
          <w:b/>
          <w:sz w:val="22"/>
          <w:szCs w:val="22"/>
        </w:rPr>
        <w:t xml:space="preserve">Besonderheit: </w:t>
      </w:r>
      <w:r w:rsidRPr="007A0181">
        <w:rPr>
          <w:rFonts w:asciiTheme="minorHAnsi" w:hAnsiTheme="minorHAnsi" w:cstheme="minorHAnsi"/>
          <w:sz w:val="22"/>
          <w:szCs w:val="22"/>
          <w:lang w:val="de-CH" w:eastAsia="de-CH"/>
        </w:rPr>
        <w:t xml:space="preserve">Bekehrung und Neuschöpfung </w:t>
      </w:r>
      <w:r w:rsidRPr="007A0181">
        <w:rPr>
          <w:rFonts w:asciiTheme="minorHAnsi" w:hAnsiTheme="minorHAnsi" w:cstheme="minorHAnsi"/>
          <w:b/>
          <w:sz w:val="22"/>
          <w:szCs w:val="22"/>
          <w:lang w:val="de-CH" w:eastAsia="de-CH"/>
        </w:rPr>
        <w:t>(2Kor 5,17)</w:t>
      </w:r>
    </w:p>
    <w:p w:rsidR="00514B7F" w:rsidRPr="00F37BC1" w:rsidRDefault="00514B7F" w:rsidP="00514B7F">
      <w:pPr>
        <w:autoSpaceDE w:val="0"/>
        <w:autoSpaceDN w:val="0"/>
        <w:adjustRightInd w:val="0"/>
        <w:spacing w:line="360" w:lineRule="auto"/>
        <w:rPr>
          <w:rFonts w:asciiTheme="minorHAnsi" w:hAnsiTheme="minorHAnsi" w:cstheme="minorHAnsi"/>
          <w:lang w:val="de-CH" w:eastAsia="de-CH"/>
        </w:rPr>
      </w:pPr>
      <w:r w:rsidRPr="00D57893">
        <w:rPr>
          <w:rFonts w:asciiTheme="minorHAnsi" w:hAnsiTheme="minorHAnsi" w:cstheme="minorHAnsi"/>
          <w:b/>
          <w:sz w:val="22"/>
          <w:szCs w:val="22"/>
        </w:rPr>
        <w:t xml:space="preserve">Besonderheit: </w:t>
      </w:r>
      <w:r>
        <w:rPr>
          <w:rFonts w:asciiTheme="minorHAnsi" w:hAnsiTheme="minorHAnsi" w:cstheme="minorHAnsi"/>
          <w:sz w:val="22"/>
          <w:szCs w:val="22"/>
          <w:lang w:val="de-CH" w:eastAsia="de-CH"/>
        </w:rPr>
        <w:t xml:space="preserve">Dienst der Versöhnung </w:t>
      </w:r>
      <w:r w:rsidRPr="007A0181">
        <w:rPr>
          <w:rFonts w:asciiTheme="minorHAnsi" w:hAnsiTheme="minorHAnsi" w:cstheme="minorHAnsi"/>
          <w:b/>
          <w:sz w:val="22"/>
          <w:szCs w:val="22"/>
          <w:lang w:val="de-CH" w:eastAsia="de-CH"/>
        </w:rPr>
        <w:t>(2Kor 5,1</w:t>
      </w:r>
      <w:r>
        <w:rPr>
          <w:rFonts w:asciiTheme="minorHAnsi" w:hAnsiTheme="minorHAnsi" w:cstheme="minorHAnsi"/>
          <w:b/>
          <w:sz w:val="22"/>
          <w:szCs w:val="22"/>
          <w:lang w:val="de-CH" w:eastAsia="de-CH"/>
        </w:rPr>
        <w:t>4-21</w:t>
      </w:r>
      <w:r w:rsidRPr="007A0181">
        <w:rPr>
          <w:rFonts w:asciiTheme="minorHAnsi" w:hAnsiTheme="minorHAnsi" w:cstheme="minorHAnsi"/>
          <w:b/>
          <w:sz w:val="22"/>
          <w:szCs w:val="22"/>
          <w:lang w:val="de-CH" w:eastAsia="de-CH"/>
        </w:rPr>
        <w:t>)</w:t>
      </w:r>
    </w:p>
    <w:p w:rsidR="006D2B2A" w:rsidRPr="00C2187D" w:rsidRDefault="00B15AFC" w:rsidP="00C2187D">
      <w:pPr>
        <w:pStyle w:val="KeinLeerraum"/>
      </w:pPr>
      <w:r>
        <w:t>"</w:t>
      </w:r>
      <w:r>
        <w:rPr>
          <w:rStyle w:val="verse-content--hover"/>
        </w:rPr>
        <w:t xml:space="preserve">Darum: Ist jemand </w:t>
      </w:r>
      <w:r w:rsidRPr="00B15AFC">
        <w:rPr>
          <w:rStyle w:val="verse-content--hover"/>
          <w:u w:val="single"/>
        </w:rPr>
        <w:t>in Christus</w:t>
      </w:r>
      <w:r>
        <w:rPr>
          <w:rStyle w:val="verse-content--hover"/>
        </w:rPr>
        <w:t>, so ist er eine neue Schöpfung; das Alte ist vergangen; siehe, es ist alles neu geworden!</w:t>
      </w:r>
      <w:r>
        <w:t xml:space="preserve"> </w:t>
      </w:r>
      <w:r>
        <w:rPr>
          <w:rStyle w:val="verse-content--hover"/>
        </w:rPr>
        <w:t>Das alles aber [kommt] von Gott, der uns mit sich selbst versöhnt hat durch Jesus Christus und uns den Dienst der Versöhnung gegeben hat;</w:t>
      </w:r>
      <w:r>
        <w:t xml:space="preserve"> </w:t>
      </w:r>
      <w:r>
        <w:rPr>
          <w:rStyle w:val="verse-content--hover"/>
        </w:rPr>
        <w:t>weil nämlich Gott in Christus war und die Welt mit sich selbst versöhnte, indem er ihnen ihre Sünden nicht anrechnete und das Wort der Versöhnung in uns legte.</w:t>
      </w:r>
      <w:r>
        <w:t xml:space="preserve"> </w:t>
      </w:r>
      <w:r>
        <w:rPr>
          <w:rStyle w:val="verse-number"/>
        </w:rPr>
        <w:t> </w:t>
      </w:r>
      <w:r>
        <w:rPr>
          <w:rStyle w:val="verse-content--hover"/>
        </w:rPr>
        <w:t>So sind wir nun Botschafter für Christus, und zwar so, dass Gott selbst durch uns ermahnt; so bitten wir nun stellvertretend für Christus: Lasst euch versöhnen mit Gott!</w:t>
      </w:r>
      <w:r>
        <w:t xml:space="preserve"> </w:t>
      </w:r>
      <w:r>
        <w:rPr>
          <w:rStyle w:val="verse-content--hover"/>
        </w:rPr>
        <w:t>Denn er hat den, der von keiner Sünde wusste, für uns zur Sünde gemacht, damit wir in ihm [zur] Gerechtigkeit Gottes würden.</w:t>
      </w:r>
      <w:r>
        <w:t xml:space="preserve">" </w:t>
      </w:r>
      <w:r w:rsidRPr="00B15AFC">
        <w:rPr>
          <w:b/>
        </w:rPr>
        <w:t>(</w:t>
      </w:r>
      <w:r>
        <w:rPr>
          <w:b/>
        </w:rPr>
        <w:t>5,17-21</w:t>
      </w:r>
      <w:r w:rsidRPr="00B15AFC">
        <w:rPr>
          <w:b/>
        </w:rPr>
        <w:t>)</w:t>
      </w:r>
    </w:p>
    <w:p w:rsidR="005E37D1" w:rsidRDefault="005E37D1" w:rsidP="00517D27">
      <w:pPr>
        <w:pStyle w:val="KeinLeerraum"/>
      </w:pPr>
    </w:p>
    <w:p w:rsidR="00C2187D" w:rsidRDefault="00C2187D" w:rsidP="00517D27">
      <w:pPr>
        <w:pStyle w:val="KeinLeerraum"/>
      </w:pPr>
    </w:p>
    <w:p w:rsidR="00091020" w:rsidRPr="00B15AFC" w:rsidRDefault="00B15AFC" w:rsidP="005E37D1">
      <w:pPr>
        <w:pStyle w:val="KeinLeerraum"/>
        <w:spacing w:line="360" w:lineRule="auto"/>
        <w:rPr>
          <w:b/>
        </w:rPr>
      </w:pPr>
      <w:r w:rsidRPr="00B15AFC">
        <w:rPr>
          <w:b/>
        </w:rPr>
        <w:t xml:space="preserve">8. </w:t>
      </w:r>
      <w:r w:rsidR="005E37D1">
        <w:rPr>
          <w:b/>
        </w:rPr>
        <w:t xml:space="preserve">Hingabe und Treue im </w:t>
      </w:r>
      <w:r w:rsidRPr="00B15AFC">
        <w:rPr>
          <w:b/>
        </w:rPr>
        <w:t>Dienst</w:t>
      </w:r>
      <w:r w:rsidR="00091020" w:rsidRPr="00B15AFC">
        <w:rPr>
          <w:b/>
        </w:rPr>
        <w:t xml:space="preserve"> </w:t>
      </w:r>
      <w:r w:rsidRPr="00B15AFC">
        <w:rPr>
          <w:b/>
        </w:rPr>
        <w:t>(</w:t>
      </w:r>
      <w:r w:rsidR="00091020" w:rsidRPr="00B15AFC">
        <w:rPr>
          <w:b/>
        </w:rPr>
        <w:t>6</w:t>
      </w:r>
      <w:r w:rsidRPr="00B15AFC">
        <w:rPr>
          <w:b/>
        </w:rPr>
        <w:t>,</w:t>
      </w:r>
      <w:r w:rsidR="00091020" w:rsidRPr="00B15AFC">
        <w:rPr>
          <w:b/>
        </w:rPr>
        <w:t>1-10</w:t>
      </w:r>
      <w:r w:rsidRPr="00B15AFC">
        <w:rPr>
          <w:b/>
        </w:rPr>
        <w:t>)</w:t>
      </w:r>
    </w:p>
    <w:p w:rsidR="00091020" w:rsidRDefault="005E37D1" w:rsidP="00517D27">
      <w:pPr>
        <w:pStyle w:val="KeinLeerraum"/>
        <w:rPr>
          <w:rFonts w:cs="Calibri"/>
          <w:szCs w:val="24"/>
        </w:rPr>
      </w:pPr>
      <w:r>
        <w:rPr>
          <w:rFonts w:cs="Calibri"/>
          <w:szCs w:val="24"/>
        </w:rPr>
        <w:t>"</w:t>
      </w:r>
      <w:r w:rsidR="0025269A">
        <w:rPr>
          <w:rStyle w:val="verse-content--hover"/>
        </w:rPr>
        <w:t>Aber als Mitarbeiter ermahnen wir euch auch, die Gnade Gottes nicht vergeblich zu empfangen.</w:t>
      </w:r>
      <w:r w:rsidR="0025269A">
        <w:t xml:space="preserve"> </w:t>
      </w:r>
      <w:r w:rsidR="0025269A">
        <w:rPr>
          <w:rStyle w:val="verse-content--hover"/>
        </w:rPr>
        <w:t>Denn es heißt: »Zur angenehmen Zeit habe ich dich erhört und am Tag des Heils dir geholfen</w:t>
      </w:r>
      <w:proofErr w:type="gramStart"/>
      <w:r w:rsidR="0025269A">
        <w:rPr>
          <w:rStyle w:val="verse-content--hover"/>
        </w:rPr>
        <w:t>«.</w:t>
      </w:r>
      <w:r w:rsidR="0025269A">
        <w:rPr>
          <w:rStyle w:val="verse-content--hover"/>
          <w:vertAlign w:val="superscript"/>
        </w:rPr>
        <w:t>[</w:t>
      </w:r>
      <w:proofErr w:type="gramEnd"/>
      <w:r w:rsidR="004D2F78">
        <w:rPr>
          <w:rStyle w:val="verse-content--hover"/>
          <w:vertAlign w:val="superscript"/>
        </w:rPr>
        <w:t>Jes 49,8</w:t>
      </w:r>
      <w:r w:rsidR="0025269A">
        <w:rPr>
          <w:rStyle w:val="verse-content--hover"/>
          <w:vertAlign w:val="superscript"/>
        </w:rPr>
        <w:t>]</w:t>
      </w:r>
      <w:r w:rsidR="0025269A">
        <w:rPr>
          <w:rStyle w:val="verse-content--hover"/>
        </w:rPr>
        <w:t xml:space="preserve"> Siehe, jetzt ist die angenehme Zeit; siehe, jetzt ist der Tag des Heils!</w:t>
      </w:r>
      <w:r w:rsidR="0025269A">
        <w:t xml:space="preserve"> </w:t>
      </w:r>
      <w:r w:rsidR="0025269A">
        <w:rPr>
          <w:rStyle w:val="verse-content--hover"/>
        </w:rPr>
        <w:t>Wir geben niemand irgendeinen Anstoß, damit der Dienst nicht verlästert wird;</w:t>
      </w:r>
      <w:r w:rsidR="0025269A">
        <w:t xml:space="preserve"> </w:t>
      </w:r>
      <w:r w:rsidR="0025269A">
        <w:rPr>
          <w:rStyle w:val="verse-content--hover"/>
        </w:rPr>
        <w:t>sondern in allem empfehlen wir uns als Diener Gottes: in viel standhaftem Ausharren, in Bedrängnissen, in Nöten, in Ängsten,</w:t>
      </w:r>
      <w:r w:rsidR="0025269A">
        <w:t xml:space="preserve"> </w:t>
      </w:r>
      <w:r w:rsidR="0025269A">
        <w:rPr>
          <w:rStyle w:val="verse-content--hover"/>
        </w:rPr>
        <w:t>unter Schlägen, in Gefängnissen, in Unruhen, in Mühen, im Wachen, im Fasten;</w:t>
      </w:r>
      <w:r w:rsidR="0025269A">
        <w:rPr>
          <w:rStyle w:val="verse-number"/>
        </w:rPr>
        <w:t> </w:t>
      </w:r>
      <w:r w:rsidR="0025269A">
        <w:rPr>
          <w:rStyle w:val="verse-content--hover"/>
        </w:rPr>
        <w:t>in Keuschheit, in Erkenntnis, in Langmut, in Freundlichkeit, im Heiligen Geist, in ungeheuchelter Liebe;</w:t>
      </w:r>
      <w:r w:rsidR="0025269A">
        <w:rPr>
          <w:rStyle w:val="verse-number"/>
        </w:rPr>
        <w:t> </w:t>
      </w:r>
      <w:r w:rsidR="0025269A">
        <w:rPr>
          <w:rStyle w:val="verse-content--hover"/>
        </w:rPr>
        <w:t>im Wort der Wahrheit, in der Kraft Gottes, durch die Waffen der Gerechtigkeit in der Rechten und Linken;</w:t>
      </w:r>
      <w:r w:rsidR="0025269A">
        <w:rPr>
          <w:rStyle w:val="verse-number"/>
        </w:rPr>
        <w:t> </w:t>
      </w:r>
      <w:r w:rsidR="0025269A">
        <w:rPr>
          <w:rStyle w:val="verse-content--hover"/>
        </w:rPr>
        <w:t>unter Ehre und Schande, bei böser und guter Nachrede; als »Verführer« und doch wahrhaftig,</w:t>
      </w:r>
      <w:r w:rsidR="0025269A">
        <w:rPr>
          <w:rStyle w:val="verse-number"/>
        </w:rPr>
        <w:t> </w:t>
      </w:r>
      <w:r w:rsidR="0025269A">
        <w:rPr>
          <w:rStyle w:val="verse-content--hover"/>
        </w:rPr>
        <w:t xml:space="preserve">als Unbekannte und doch wohlbekannt, als Sterbende </w:t>
      </w:r>
      <w:r w:rsidR="00141BBD">
        <w:rPr>
          <w:rStyle w:val="verse-content--hover"/>
        </w:rPr>
        <w:t>-</w:t>
      </w:r>
      <w:r w:rsidR="0025269A">
        <w:rPr>
          <w:rStyle w:val="verse-content--hover"/>
        </w:rPr>
        <w:t xml:space="preserve"> und siehe, wir leben; als Gezüchtigte, und doch nicht getötet;</w:t>
      </w:r>
      <w:r w:rsidR="0025269A">
        <w:rPr>
          <w:rStyle w:val="verse-number"/>
        </w:rPr>
        <w:t> </w:t>
      </w:r>
      <w:r w:rsidR="0025269A">
        <w:rPr>
          <w:rStyle w:val="verse-content--hover"/>
        </w:rPr>
        <w:t>als Betrübte, aber immer fröhlich, als Arme, die doch viele reich machen; als solche, die nichts haben und doch alles besitzen.</w:t>
      </w:r>
      <w:r>
        <w:rPr>
          <w:rFonts w:cs="Calibri"/>
          <w:szCs w:val="24"/>
        </w:rPr>
        <w:t xml:space="preserve">" </w:t>
      </w:r>
      <w:r w:rsidRPr="005E37D1">
        <w:rPr>
          <w:rFonts w:cs="Calibri"/>
          <w:b/>
          <w:szCs w:val="24"/>
        </w:rPr>
        <w:t>(</w:t>
      </w:r>
      <w:r w:rsidR="0025269A">
        <w:rPr>
          <w:rFonts w:cs="Calibri"/>
          <w:b/>
          <w:szCs w:val="24"/>
        </w:rPr>
        <w:t>6,1-10</w:t>
      </w:r>
      <w:r w:rsidRPr="005E37D1">
        <w:rPr>
          <w:rFonts w:cs="Calibri"/>
          <w:b/>
          <w:szCs w:val="24"/>
        </w:rPr>
        <w:t>)</w:t>
      </w:r>
    </w:p>
    <w:p w:rsidR="003E47B4" w:rsidRDefault="003E47B4" w:rsidP="00517D27">
      <w:pPr>
        <w:pStyle w:val="KeinLeerraum"/>
        <w:rPr>
          <w:rFonts w:cs="Calibri"/>
          <w:szCs w:val="24"/>
        </w:rPr>
      </w:pPr>
    </w:p>
    <w:p w:rsidR="003E47B4" w:rsidRDefault="003E47B4" w:rsidP="008C2B37">
      <w:pPr>
        <w:pStyle w:val="KeinLeerraum"/>
        <w:rPr>
          <w:rFonts w:cs="Calibri"/>
          <w:szCs w:val="24"/>
        </w:rPr>
      </w:pPr>
    </w:p>
    <w:p w:rsidR="00293889" w:rsidRPr="009A3AE1" w:rsidRDefault="009A3AE1" w:rsidP="009A3AE1">
      <w:pPr>
        <w:pStyle w:val="KeinLeerraum"/>
        <w:spacing w:line="360" w:lineRule="auto"/>
        <w:rPr>
          <w:rFonts w:asciiTheme="minorHAnsi" w:hAnsiTheme="minorHAnsi" w:cstheme="minorHAnsi"/>
          <w:b/>
          <w:sz w:val="28"/>
          <w:szCs w:val="28"/>
        </w:rPr>
      </w:pPr>
      <w:r w:rsidRPr="009A3AE1">
        <w:rPr>
          <w:rFonts w:asciiTheme="minorHAnsi" w:hAnsiTheme="minorHAnsi" w:cstheme="minorHAnsi"/>
          <w:b/>
          <w:sz w:val="28"/>
          <w:szCs w:val="28"/>
        </w:rPr>
        <w:t>Ermahnungen des Paulus an die Korinther (6,11 – 7,16)</w:t>
      </w:r>
    </w:p>
    <w:p w:rsidR="009A3AE1" w:rsidRPr="00766A77" w:rsidRDefault="009A3AE1" w:rsidP="009A3AE1">
      <w:pPr>
        <w:pStyle w:val="KeinLeerraum"/>
        <w:spacing w:line="360" w:lineRule="auto"/>
        <w:rPr>
          <w:b/>
        </w:rPr>
      </w:pPr>
      <w:r w:rsidRPr="00766A77">
        <w:rPr>
          <w:b/>
        </w:rPr>
        <w:t xml:space="preserve">1. </w:t>
      </w:r>
      <w:r w:rsidR="00766A77" w:rsidRPr="00766A77">
        <w:rPr>
          <w:b/>
        </w:rPr>
        <w:t>Seid offen gegenüber mir</w:t>
      </w:r>
    </w:p>
    <w:p w:rsidR="009A3AE1" w:rsidRDefault="009A3AE1" w:rsidP="009A3AE1">
      <w:pPr>
        <w:pStyle w:val="KeinLeerraum"/>
      </w:pPr>
      <w:r>
        <w:t>"</w:t>
      </w:r>
      <w:r w:rsidR="00766A77">
        <w:rPr>
          <w:rStyle w:val="verse-content--hover"/>
        </w:rPr>
        <w:t>Unser Mund hat sich euch gegenüber geöffnet, ihr Korinther; unser Herz ist weit geworden!</w:t>
      </w:r>
      <w:r w:rsidR="00766A77">
        <w:t xml:space="preserve"> </w:t>
      </w:r>
      <w:r w:rsidR="00766A77">
        <w:rPr>
          <w:rStyle w:val="verse-content--hover"/>
        </w:rPr>
        <w:t>Ihr habt nicht engen Raum in uns; aber eng ist es in euren Herzen!</w:t>
      </w:r>
      <w:r w:rsidR="00766A77">
        <w:t xml:space="preserve"> </w:t>
      </w:r>
      <w:r w:rsidR="00766A77">
        <w:rPr>
          <w:rStyle w:val="verse-content--hover"/>
        </w:rPr>
        <w:t>Vergeltet uns nun Gleiches — ich rede zu euch als zu [meinen] Kindern — und lasst es auch in euch weit werden!</w:t>
      </w:r>
      <w:r>
        <w:t xml:space="preserve">" </w:t>
      </w:r>
      <w:r w:rsidRPr="009A3AE1">
        <w:rPr>
          <w:b/>
        </w:rPr>
        <w:t>(6,11-13)</w:t>
      </w:r>
    </w:p>
    <w:p w:rsidR="009A3AE1" w:rsidRDefault="009A3AE1" w:rsidP="009A3AE1">
      <w:pPr>
        <w:pStyle w:val="KeinLeerraum"/>
      </w:pPr>
    </w:p>
    <w:p w:rsidR="009A3AE1" w:rsidRDefault="009A3AE1" w:rsidP="009A3AE1">
      <w:pPr>
        <w:pStyle w:val="KeinLeerraum"/>
      </w:pPr>
    </w:p>
    <w:p w:rsidR="009A3AE1" w:rsidRPr="00766A77" w:rsidRDefault="00766A77" w:rsidP="00766A77">
      <w:pPr>
        <w:pStyle w:val="KeinLeerraum"/>
        <w:spacing w:line="360" w:lineRule="auto"/>
        <w:rPr>
          <w:b/>
        </w:rPr>
      </w:pPr>
      <w:r w:rsidRPr="00766A77">
        <w:rPr>
          <w:b/>
        </w:rPr>
        <w:t>2. Meidet das Böse und lebt in der Heiligung (6,14</w:t>
      </w:r>
      <w:r>
        <w:rPr>
          <w:b/>
        </w:rPr>
        <w:t>-</w:t>
      </w:r>
      <w:r w:rsidRPr="00766A77">
        <w:rPr>
          <w:b/>
        </w:rPr>
        <w:t>7,1)</w:t>
      </w:r>
    </w:p>
    <w:p w:rsidR="00514B7F" w:rsidRPr="00514B7F" w:rsidRDefault="00514B7F" w:rsidP="00514B7F">
      <w:pPr>
        <w:autoSpaceDE w:val="0"/>
        <w:autoSpaceDN w:val="0"/>
        <w:adjustRightInd w:val="0"/>
        <w:rPr>
          <w:rFonts w:asciiTheme="minorHAnsi" w:hAnsiTheme="minorHAnsi" w:cstheme="minorHAnsi"/>
          <w:sz w:val="22"/>
          <w:szCs w:val="22"/>
          <w:lang w:val="de-CH" w:eastAsia="de-CH"/>
        </w:rPr>
      </w:pPr>
      <w:r w:rsidRPr="00D57893">
        <w:rPr>
          <w:rFonts w:asciiTheme="minorHAnsi" w:hAnsiTheme="minorHAnsi" w:cstheme="minorHAnsi"/>
          <w:b/>
          <w:sz w:val="22"/>
          <w:szCs w:val="22"/>
        </w:rPr>
        <w:t xml:space="preserve">Besonderheit: </w:t>
      </w:r>
      <w:r w:rsidRPr="00514B7F">
        <w:rPr>
          <w:rFonts w:asciiTheme="minorHAnsi" w:hAnsiTheme="minorHAnsi" w:cstheme="minorHAnsi"/>
          <w:sz w:val="22"/>
          <w:szCs w:val="22"/>
          <w:lang w:val="de-CH" w:eastAsia="de-CH"/>
        </w:rPr>
        <w:t>Absonderung von den Ungläubigen (2Kor 6,11</w:t>
      </w:r>
      <w:r>
        <w:rPr>
          <w:rFonts w:asciiTheme="minorHAnsi" w:hAnsiTheme="minorHAnsi" w:cstheme="minorHAnsi"/>
          <w:sz w:val="22"/>
          <w:szCs w:val="22"/>
          <w:lang w:val="de-CH" w:eastAsia="de-CH"/>
        </w:rPr>
        <w:t>-</w:t>
      </w:r>
      <w:r w:rsidRPr="00514B7F">
        <w:rPr>
          <w:rFonts w:asciiTheme="minorHAnsi" w:hAnsiTheme="minorHAnsi" w:cstheme="minorHAnsi"/>
          <w:sz w:val="22"/>
          <w:szCs w:val="22"/>
          <w:lang w:val="de-CH" w:eastAsia="de-CH"/>
        </w:rPr>
        <w:t>7,2; vgl. 2Tim 2,16-22 [Absonderung</w:t>
      </w:r>
    </w:p>
    <w:p w:rsidR="00514B7F" w:rsidRPr="00514B7F" w:rsidRDefault="00514B7F" w:rsidP="00514B7F">
      <w:pPr>
        <w:autoSpaceDE w:val="0"/>
        <w:autoSpaceDN w:val="0"/>
        <w:adjustRightInd w:val="0"/>
        <w:rPr>
          <w:rFonts w:asciiTheme="minorHAnsi" w:hAnsiTheme="minorHAnsi" w:cstheme="minorHAnsi"/>
          <w:sz w:val="22"/>
          <w:szCs w:val="22"/>
          <w:lang w:val="de-CH" w:eastAsia="de-CH"/>
        </w:rPr>
      </w:pPr>
      <w:r w:rsidRPr="00514B7F">
        <w:rPr>
          <w:rFonts w:asciiTheme="minorHAnsi" w:hAnsiTheme="minorHAnsi" w:cstheme="minorHAnsi"/>
          <w:sz w:val="22"/>
          <w:szCs w:val="22"/>
          <w:lang w:val="de-CH" w:eastAsia="de-CH"/>
        </w:rPr>
        <w:t>von Irrlehrern]; Heb 13,12-16 [Absonderung von Judentum]; Off 18,4 [Absonderung von</w:t>
      </w:r>
    </w:p>
    <w:p w:rsidR="00514B7F" w:rsidRPr="00514B7F" w:rsidRDefault="00514B7F" w:rsidP="00514B7F">
      <w:pPr>
        <w:autoSpaceDE w:val="0"/>
        <w:autoSpaceDN w:val="0"/>
        <w:adjustRightInd w:val="0"/>
        <w:rPr>
          <w:rFonts w:asciiTheme="minorHAnsi" w:hAnsiTheme="minorHAnsi" w:cstheme="minorHAnsi"/>
          <w:sz w:val="22"/>
          <w:szCs w:val="22"/>
          <w:lang w:val="de-CH" w:eastAsia="de-CH"/>
        </w:rPr>
      </w:pPr>
      <w:r w:rsidRPr="00514B7F">
        <w:rPr>
          <w:rFonts w:asciiTheme="minorHAnsi" w:hAnsiTheme="minorHAnsi" w:cstheme="minorHAnsi"/>
          <w:sz w:val="22"/>
          <w:szCs w:val="22"/>
          <w:lang w:val="de-CH" w:eastAsia="de-CH"/>
        </w:rPr>
        <w:t>der Hure Babylon])</w:t>
      </w:r>
    </w:p>
    <w:p w:rsidR="00766A77" w:rsidRPr="00F370CB" w:rsidRDefault="00766A77" w:rsidP="009A3AE1">
      <w:pPr>
        <w:pStyle w:val="KeinLeerraum"/>
      </w:pPr>
      <w:r>
        <w:lastRenderedPageBreak/>
        <w:t>"</w:t>
      </w:r>
      <w:r>
        <w:rPr>
          <w:rStyle w:val="verse-content--hover"/>
        </w:rPr>
        <w:t>Zieht nicht in einem fremden Joch mit Ungläubigen! Denn was haben Gerechtigkeit und Gesetzlosigkeit miteinander zu schaffen? Und was hat das Licht für Gemeinschaft mit der Finsternis?</w:t>
      </w:r>
      <w:r>
        <w:t xml:space="preserve"> </w:t>
      </w:r>
      <w:r>
        <w:rPr>
          <w:rStyle w:val="verse-content--hover"/>
        </w:rPr>
        <w:t xml:space="preserve">Wie stimmt Christus mit </w:t>
      </w:r>
      <w:proofErr w:type="gramStart"/>
      <w:r>
        <w:rPr>
          <w:rStyle w:val="verse-content--hover"/>
        </w:rPr>
        <w:t>Belial</w:t>
      </w:r>
      <w:r>
        <w:rPr>
          <w:rStyle w:val="verse-content--hover"/>
          <w:vertAlign w:val="superscript"/>
        </w:rPr>
        <w:t>[</w:t>
      </w:r>
      <w:proofErr w:type="gramEnd"/>
      <w:r>
        <w:rPr>
          <w:rStyle w:val="verse-content--hover"/>
          <w:vertAlign w:val="superscript"/>
        </w:rPr>
        <w:t>Satan]</w:t>
      </w:r>
      <w:r>
        <w:rPr>
          <w:rStyle w:val="verse-content--hover"/>
        </w:rPr>
        <w:t xml:space="preserve"> überein? Oder was hat der Gläubige gemeinsam mit dem Ungläubigen?</w:t>
      </w:r>
      <w:r>
        <w:t xml:space="preserve"> </w:t>
      </w:r>
      <w:r>
        <w:rPr>
          <w:rStyle w:val="verse-content--hover"/>
        </w:rPr>
        <w:t>Wie stimmt der Tempel Gottes mit Götzenbildern überein? Denn ihr seid ein Tempel des lebendigen Gottes, wie Gott gesagt hat: »Ich will in ihnen wohnen und unter ihnen wandeln und will ihr Gott sein, und sie sollen mein Volk sein</w:t>
      </w:r>
      <w:proofErr w:type="gramStart"/>
      <w:r>
        <w:rPr>
          <w:rStyle w:val="verse-content--hover"/>
        </w:rPr>
        <w:t>«.</w:t>
      </w:r>
      <w:r>
        <w:rPr>
          <w:rStyle w:val="verse-content--hover"/>
          <w:vertAlign w:val="superscript"/>
        </w:rPr>
        <w:t>[</w:t>
      </w:r>
      <w:proofErr w:type="gramEnd"/>
      <w:r>
        <w:rPr>
          <w:rStyle w:val="verse-content--hover"/>
          <w:vertAlign w:val="superscript"/>
        </w:rPr>
        <w:t>Lev 26,11+12]</w:t>
      </w:r>
      <w:r>
        <w:t xml:space="preserve"> </w:t>
      </w:r>
      <w:r>
        <w:rPr>
          <w:rStyle w:val="verse-content--hover"/>
        </w:rPr>
        <w:t>Darum geht hinaus von ihnen und sondert euch ab, spricht der Herr, und rührt nichts Unreines an!</w:t>
      </w:r>
      <w:r>
        <w:t xml:space="preserve">" </w:t>
      </w:r>
      <w:r w:rsidRPr="00F370CB">
        <w:rPr>
          <w:b/>
        </w:rPr>
        <w:t>(6,14-17)</w:t>
      </w:r>
    </w:p>
    <w:p w:rsidR="00383438" w:rsidRDefault="00383438" w:rsidP="004C6795">
      <w:pPr>
        <w:pStyle w:val="KeinLeerraum"/>
        <w:rPr>
          <w:b/>
        </w:rPr>
      </w:pPr>
    </w:p>
    <w:p w:rsidR="004C6795" w:rsidRDefault="004C6795" w:rsidP="004C6795">
      <w:pPr>
        <w:pStyle w:val="KeinLeerraum"/>
        <w:rPr>
          <w:b/>
        </w:rPr>
      </w:pPr>
    </w:p>
    <w:p w:rsidR="009A3AE1" w:rsidRPr="00766A77" w:rsidRDefault="00766A77" w:rsidP="00766A77">
      <w:pPr>
        <w:pStyle w:val="KeinLeerraum"/>
        <w:spacing w:line="360" w:lineRule="auto"/>
        <w:rPr>
          <w:b/>
        </w:rPr>
      </w:pPr>
      <w:r w:rsidRPr="00766A77">
        <w:rPr>
          <w:b/>
        </w:rPr>
        <w:t xml:space="preserve">3. </w:t>
      </w:r>
      <w:proofErr w:type="spellStart"/>
      <w:r w:rsidRPr="00766A77">
        <w:rPr>
          <w:b/>
        </w:rPr>
        <w:t>Sei</w:t>
      </w:r>
      <w:r w:rsidR="00DE7F8B">
        <w:rPr>
          <w:b/>
        </w:rPr>
        <w:t>d</w:t>
      </w:r>
      <w:proofErr w:type="spellEnd"/>
      <w:r w:rsidRPr="00766A77">
        <w:rPr>
          <w:b/>
        </w:rPr>
        <w:t xml:space="preserve"> meiner Freude über eure Umkehr gewiss (7,2-16)</w:t>
      </w:r>
    </w:p>
    <w:p w:rsidR="00766A77" w:rsidRPr="00766A77" w:rsidRDefault="00766A77" w:rsidP="009A3AE1">
      <w:pPr>
        <w:pStyle w:val="KeinLeerraum"/>
      </w:pPr>
      <w:r>
        <w:t>"</w:t>
      </w:r>
      <w:r>
        <w:rPr>
          <w:rStyle w:val="verse-content--hover"/>
        </w:rPr>
        <w:t>Ich bin sehr freimütig euch gegenüber und rühme euch viel. Ich bin mit Trost erfüllt, ich fließe über von Freude bei all unserer Bedrängnis.</w:t>
      </w:r>
      <w:r>
        <w:t xml:space="preserve"> </w:t>
      </w:r>
      <w:r>
        <w:rPr>
          <w:rStyle w:val="verse-content--hover"/>
        </w:rPr>
        <w:t>Denn als wir nach Mazedonien kamen, hatte unser Fleisch keine Ruhe, sondern wir wurden auf alle Art bedrängt, von außen Kämpfe, von innen Ängste.</w:t>
      </w:r>
      <w:r>
        <w:t xml:space="preserve"> </w:t>
      </w:r>
      <w:r>
        <w:rPr>
          <w:rStyle w:val="verse-content--hover"/>
        </w:rPr>
        <w:t>Aber Gott, der die Geringen tröstet, er tröstete uns durch die Ankunft des Titus;</w:t>
      </w:r>
      <w:r>
        <w:t xml:space="preserve"> </w:t>
      </w:r>
      <w:r>
        <w:rPr>
          <w:rStyle w:val="verse-content--hover"/>
        </w:rPr>
        <w:t>und nicht allein durch seine Ankunft, sondern auch durch den Trost, den er bei euch empfangen hatte. Als er uns berichtete von eurer Sehnsucht, eurer Klage, eurem Eifer für mich, da freute ich mich noch mehr.</w:t>
      </w:r>
      <w:r>
        <w:t xml:space="preserve">" </w:t>
      </w:r>
      <w:r w:rsidRPr="00766A77">
        <w:rPr>
          <w:b/>
        </w:rPr>
        <w:t>(</w:t>
      </w:r>
      <w:r>
        <w:rPr>
          <w:b/>
        </w:rPr>
        <w:t>7,4-7</w:t>
      </w:r>
      <w:r w:rsidRPr="00766A77">
        <w:rPr>
          <w:b/>
        </w:rPr>
        <w:t>)</w:t>
      </w:r>
    </w:p>
    <w:p w:rsidR="00DD0C96" w:rsidRPr="00383438" w:rsidRDefault="00DD0C96" w:rsidP="009A3AE1">
      <w:pPr>
        <w:pStyle w:val="KeinLeerraum"/>
        <w:rPr>
          <w:rFonts w:asciiTheme="minorHAnsi" w:hAnsiTheme="minorHAnsi" w:cstheme="minorHAnsi"/>
          <w:sz w:val="22"/>
        </w:rPr>
      </w:pPr>
    </w:p>
    <w:p w:rsidR="0038268F" w:rsidRPr="00383438" w:rsidRDefault="00383438" w:rsidP="00383438">
      <w:pPr>
        <w:autoSpaceDE w:val="0"/>
        <w:autoSpaceDN w:val="0"/>
        <w:adjustRightInd w:val="0"/>
        <w:rPr>
          <w:rFonts w:asciiTheme="minorHAnsi" w:hAnsiTheme="minorHAnsi" w:cstheme="minorHAnsi"/>
          <w:sz w:val="22"/>
          <w:szCs w:val="22"/>
          <w:lang w:val="de-CH"/>
        </w:rPr>
      </w:pPr>
      <w:r w:rsidRPr="00383438">
        <w:rPr>
          <w:rFonts w:asciiTheme="minorHAnsi" w:hAnsiTheme="minorHAnsi" w:cstheme="minorHAnsi"/>
          <w:sz w:val="22"/>
          <w:szCs w:val="22"/>
          <w:lang w:val="de-CH" w:eastAsia="de-CH"/>
        </w:rPr>
        <w:t>»Ich bin mit Trost erfüllt, ich bin überreich an Freude bei all unserer Drangsal.</w:t>
      </w:r>
      <w:r>
        <w:rPr>
          <w:rFonts w:asciiTheme="minorHAnsi" w:hAnsiTheme="minorHAnsi" w:cstheme="minorHAnsi"/>
          <w:sz w:val="22"/>
          <w:szCs w:val="22"/>
          <w:lang w:val="de-CH" w:eastAsia="de-CH"/>
        </w:rPr>
        <w:t xml:space="preserve"> </w:t>
      </w:r>
      <w:r w:rsidRPr="00383438">
        <w:rPr>
          <w:rFonts w:asciiTheme="minorHAnsi" w:hAnsiTheme="minorHAnsi" w:cstheme="minorHAnsi"/>
          <w:sz w:val="22"/>
          <w:szCs w:val="22"/>
          <w:lang w:val="de-CH" w:eastAsia="de-CH"/>
        </w:rPr>
        <w:t>«Diese Ausdrücke werden in den folgenden Versen erklärt. Warum freute sich der Apostel trotz »all« seiner »Drangsal «? Die Antwort lautet, dass Titus ihm gute Nachrichten von den Korinthern gebracht hat, und das erweist sich als Quelle überschäumender Freude und Ermutigung für ihn.</w:t>
      </w:r>
    </w:p>
    <w:p w:rsidR="0038268F" w:rsidRDefault="0038268F" w:rsidP="009A3AE1">
      <w:pPr>
        <w:pStyle w:val="KeinLeerraum"/>
        <w:rPr>
          <w:rFonts w:asciiTheme="minorHAnsi" w:hAnsiTheme="minorHAnsi" w:cstheme="minorHAnsi"/>
          <w:sz w:val="22"/>
        </w:rPr>
      </w:pPr>
    </w:p>
    <w:p w:rsidR="001A4E17" w:rsidRDefault="001A4E17" w:rsidP="009A3AE1">
      <w:pPr>
        <w:pStyle w:val="KeinLeerraum"/>
        <w:rPr>
          <w:rFonts w:asciiTheme="minorHAnsi" w:hAnsiTheme="minorHAnsi" w:cstheme="minorHAnsi"/>
          <w:sz w:val="22"/>
        </w:rPr>
      </w:pPr>
    </w:p>
    <w:p w:rsidR="00BA0E7B" w:rsidRPr="00F370CB" w:rsidRDefault="00F370CB" w:rsidP="00F370CB">
      <w:pPr>
        <w:pStyle w:val="KeinLeerraum"/>
        <w:spacing w:line="360" w:lineRule="auto"/>
        <w:rPr>
          <w:rFonts w:asciiTheme="minorHAnsi" w:hAnsiTheme="minorHAnsi" w:cstheme="minorHAnsi"/>
          <w:b/>
          <w:sz w:val="28"/>
          <w:szCs w:val="28"/>
        </w:rPr>
      </w:pPr>
      <w:r w:rsidRPr="00F370CB">
        <w:rPr>
          <w:rFonts w:asciiTheme="minorHAnsi" w:hAnsiTheme="minorHAnsi" w:cstheme="minorHAnsi"/>
          <w:b/>
          <w:sz w:val="28"/>
          <w:szCs w:val="28"/>
        </w:rPr>
        <w:t>Anhang</w:t>
      </w:r>
      <w:r w:rsidR="00DE4AD9">
        <w:rPr>
          <w:rFonts w:asciiTheme="minorHAnsi" w:hAnsiTheme="minorHAnsi" w:cstheme="minorHAnsi"/>
          <w:b/>
          <w:sz w:val="28"/>
          <w:szCs w:val="28"/>
        </w:rPr>
        <w:t xml:space="preserve"> </w:t>
      </w:r>
      <w:r w:rsidR="00DE4AD9" w:rsidRPr="00DE4AD9">
        <w:rPr>
          <w:rFonts w:asciiTheme="minorHAnsi" w:hAnsiTheme="minorHAnsi" w:cstheme="minorHAnsi"/>
          <w:sz w:val="20"/>
          <w:szCs w:val="20"/>
        </w:rPr>
        <w:t>(von Ewald Keck)</w:t>
      </w:r>
    </w:p>
    <w:p w:rsidR="000B66C7" w:rsidRPr="00F370CB" w:rsidRDefault="00F370CB" w:rsidP="00F370CB">
      <w:pPr>
        <w:pStyle w:val="KeinLeerraum"/>
        <w:spacing w:line="360" w:lineRule="auto"/>
        <w:rPr>
          <w:rFonts w:asciiTheme="minorHAnsi" w:hAnsiTheme="minorHAnsi" w:cstheme="minorHAnsi"/>
          <w:b/>
          <w:szCs w:val="24"/>
        </w:rPr>
      </w:pPr>
      <w:r w:rsidRPr="00F370CB">
        <w:rPr>
          <w:rFonts w:asciiTheme="minorHAnsi" w:hAnsiTheme="minorHAnsi" w:cstheme="minorHAnsi"/>
          <w:b/>
          <w:szCs w:val="24"/>
        </w:rPr>
        <w:t>Der Preis des Dienstes</w:t>
      </w:r>
    </w:p>
    <w:p w:rsidR="00CC30A7" w:rsidRPr="00F370CB" w:rsidRDefault="00F370CB" w:rsidP="00F370CB">
      <w:pPr>
        <w:pStyle w:val="KeinLeerraum"/>
        <w:rPr>
          <w:rFonts w:asciiTheme="minorHAnsi" w:hAnsiTheme="minorHAnsi" w:cstheme="minorHAnsi"/>
          <w:szCs w:val="24"/>
        </w:rPr>
      </w:pPr>
      <w:r w:rsidRPr="00F370CB">
        <w:rPr>
          <w:rFonts w:asciiTheme="minorHAnsi" w:hAnsiTheme="minorHAnsi" w:cstheme="minorHAnsi"/>
          <w:szCs w:val="24"/>
          <w:lang w:eastAsia="de-CH"/>
        </w:rPr>
        <w:t>Paulus zeigt einerseits, welch ein großes Vorrecht</w:t>
      </w:r>
      <w:r>
        <w:rPr>
          <w:rFonts w:asciiTheme="minorHAnsi" w:hAnsiTheme="minorHAnsi" w:cstheme="minorHAnsi"/>
          <w:szCs w:val="24"/>
          <w:lang w:eastAsia="de-CH"/>
        </w:rPr>
        <w:t xml:space="preserve"> es</w:t>
      </w:r>
      <w:r w:rsidRPr="00F370CB">
        <w:rPr>
          <w:rFonts w:asciiTheme="minorHAnsi" w:hAnsiTheme="minorHAnsi" w:cstheme="minorHAnsi"/>
          <w:szCs w:val="24"/>
          <w:lang w:eastAsia="de-CH"/>
        </w:rPr>
        <w:t xml:space="preserve"> ist, ein Diener Jesu Christi zu</w:t>
      </w:r>
      <w:r>
        <w:rPr>
          <w:rFonts w:asciiTheme="minorHAnsi" w:hAnsiTheme="minorHAnsi" w:cstheme="minorHAnsi"/>
          <w:szCs w:val="24"/>
          <w:lang w:eastAsia="de-CH"/>
        </w:rPr>
        <w:t xml:space="preserve"> </w:t>
      </w:r>
      <w:r w:rsidRPr="00F370CB">
        <w:rPr>
          <w:rFonts w:asciiTheme="minorHAnsi" w:hAnsiTheme="minorHAnsi" w:cstheme="minorHAnsi"/>
          <w:szCs w:val="24"/>
          <w:lang w:eastAsia="de-CH"/>
        </w:rPr>
        <w:t>sein, verschweigt aber andererseits auch nicht die Kämpfe und Probleme, die der</w:t>
      </w:r>
      <w:r>
        <w:rPr>
          <w:rFonts w:asciiTheme="minorHAnsi" w:hAnsiTheme="minorHAnsi" w:cstheme="minorHAnsi"/>
          <w:szCs w:val="24"/>
          <w:lang w:eastAsia="de-CH"/>
        </w:rPr>
        <w:t xml:space="preserve"> </w:t>
      </w:r>
      <w:r w:rsidRPr="00F370CB">
        <w:rPr>
          <w:rFonts w:asciiTheme="minorHAnsi" w:hAnsiTheme="minorHAnsi" w:cstheme="minorHAnsi"/>
          <w:szCs w:val="24"/>
          <w:lang w:eastAsia="de-CH"/>
        </w:rPr>
        <w:t>Dienst am Evangelium mit sich bringt. An seinem eigenen Beispiel wird deutlich,</w:t>
      </w:r>
      <w:r>
        <w:rPr>
          <w:rFonts w:asciiTheme="minorHAnsi" w:hAnsiTheme="minorHAnsi" w:cstheme="minorHAnsi"/>
          <w:szCs w:val="24"/>
          <w:lang w:eastAsia="de-CH"/>
        </w:rPr>
        <w:t xml:space="preserve"> </w:t>
      </w:r>
      <w:r w:rsidRPr="00F370CB">
        <w:rPr>
          <w:rFonts w:asciiTheme="minorHAnsi" w:hAnsiTheme="minorHAnsi" w:cstheme="minorHAnsi"/>
          <w:szCs w:val="24"/>
          <w:lang w:eastAsia="de-CH"/>
        </w:rPr>
        <w:t>was alles auf einen Diener zukommen kann:</w:t>
      </w:r>
    </w:p>
    <w:p w:rsidR="00CC30A7" w:rsidRPr="00F370CB" w:rsidRDefault="00CC30A7" w:rsidP="00F370CB">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5240"/>
        <w:gridCol w:w="2835"/>
      </w:tblGrid>
      <w:tr w:rsidR="00F370CB" w:rsidTr="00DE4AD9">
        <w:trPr>
          <w:trHeight w:val="397"/>
        </w:trPr>
        <w:tc>
          <w:tcPr>
            <w:tcW w:w="8075" w:type="dxa"/>
            <w:gridSpan w:val="2"/>
            <w:shd w:val="clear" w:color="auto" w:fill="D9E2F3" w:themeFill="accent5" w:themeFillTint="33"/>
            <w:vAlign w:val="center"/>
          </w:tcPr>
          <w:p w:rsidR="00F370CB" w:rsidRPr="00DE4AD9" w:rsidRDefault="00F370CB" w:rsidP="00F370CB">
            <w:pPr>
              <w:pStyle w:val="KeinLeerraum"/>
              <w:jc w:val="center"/>
              <w:rPr>
                <w:rFonts w:asciiTheme="minorHAnsi" w:hAnsiTheme="minorHAnsi" w:cstheme="minorHAnsi"/>
                <w:szCs w:val="24"/>
              </w:rPr>
            </w:pPr>
            <w:r w:rsidRPr="00DE4AD9">
              <w:rPr>
                <w:rFonts w:asciiTheme="minorHAnsi" w:hAnsiTheme="minorHAnsi" w:cstheme="minorHAnsi"/>
                <w:b/>
                <w:bCs/>
                <w:szCs w:val="24"/>
                <w:lang w:eastAsia="de-CH"/>
              </w:rPr>
              <w:t>DER PERSÖNLICHE KAMPF DES PAULUS</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Verfolgung, Unterdrückung, Todesgefahr</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4,8,12; 1,8-9; 6,5</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Ängste, Trübsal, Schwachheit</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6,5; 12,10</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Traurigkeit</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2,1-3; 6,10</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Schläge, Gefängnis, Misshandlung</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6,5; 11,24-25; 12,10</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Verleumdung, falsche Gerüchte, Streit</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6,8; 12,20</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Auseinandersetzung mit falschen Aposteln</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11,13.26b</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Gefährliche Reisen</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11,25-26</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Körperliche Entbehrungen und Beschwerden</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6,5; 11,27</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lang w:eastAsia="de-CH"/>
              </w:rPr>
            </w:pPr>
            <w:r w:rsidRPr="00DE4AD9">
              <w:rPr>
                <w:rFonts w:asciiTheme="minorHAnsi" w:hAnsiTheme="minorHAnsi" w:cstheme="minorHAnsi"/>
                <w:szCs w:val="24"/>
                <w:lang w:eastAsia="de-CH"/>
              </w:rPr>
              <w:t>Ständige Sorge um alle Gemeinden</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11,28</w:t>
            </w:r>
          </w:p>
        </w:tc>
      </w:tr>
      <w:tr w:rsidR="00F370CB" w:rsidTr="00DE4AD9">
        <w:trPr>
          <w:trHeight w:val="397"/>
        </w:trPr>
        <w:tc>
          <w:tcPr>
            <w:tcW w:w="5240" w:type="dxa"/>
            <w:vAlign w:val="center"/>
          </w:tcPr>
          <w:p w:rsidR="00F370CB" w:rsidRPr="00DE4AD9" w:rsidRDefault="00F370CB" w:rsidP="00F370CB">
            <w:pPr>
              <w:pStyle w:val="KeinLeerraum"/>
              <w:rPr>
                <w:rFonts w:asciiTheme="minorHAnsi" w:hAnsiTheme="minorHAnsi" w:cstheme="minorHAnsi"/>
                <w:szCs w:val="24"/>
                <w:lang w:eastAsia="de-CH"/>
              </w:rPr>
            </w:pPr>
            <w:r w:rsidRPr="00DE4AD9">
              <w:rPr>
                <w:rFonts w:asciiTheme="minorHAnsi" w:hAnsiTheme="minorHAnsi" w:cstheme="minorHAnsi"/>
                <w:szCs w:val="24"/>
                <w:lang w:eastAsia="de-CH"/>
              </w:rPr>
              <w:t>Angriffe Satans und seiner Diener</w:t>
            </w:r>
          </w:p>
        </w:tc>
        <w:tc>
          <w:tcPr>
            <w:tcW w:w="2835" w:type="dxa"/>
            <w:vAlign w:val="center"/>
          </w:tcPr>
          <w:p w:rsidR="00F370CB" w:rsidRPr="00DE4AD9" w:rsidRDefault="00F370CB" w:rsidP="00F370CB">
            <w:pPr>
              <w:pStyle w:val="KeinLeerraum"/>
              <w:rPr>
                <w:rFonts w:asciiTheme="minorHAnsi" w:hAnsiTheme="minorHAnsi" w:cstheme="minorHAnsi"/>
                <w:szCs w:val="24"/>
              </w:rPr>
            </w:pPr>
            <w:r w:rsidRPr="00DE4AD9">
              <w:rPr>
                <w:rFonts w:asciiTheme="minorHAnsi" w:hAnsiTheme="minorHAnsi" w:cstheme="minorHAnsi"/>
                <w:szCs w:val="24"/>
                <w:lang w:eastAsia="de-CH"/>
              </w:rPr>
              <w:t>2,11; 11,3.14; 12,7</w:t>
            </w:r>
          </w:p>
        </w:tc>
      </w:tr>
      <w:tr w:rsidR="00F370CB" w:rsidTr="00DE4AD9">
        <w:trPr>
          <w:trHeight w:val="397"/>
        </w:trPr>
        <w:tc>
          <w:tcPr>
            <w:tcW w:w="8075" w:type="dxa"/>
            <w:gridSpan w:val="2"/>
            <w:shd w:val="clear" w:color="auto" w:fill="D9E2F3" w:themeFill="accent5" w:themeFillTint="33"/>
            <w:vAlign w:val="center"/>
          </w:tcPr>
          <w:p w:rsidR="00F370CB" w:rsidRPr="00DE4AD9" w:rsidRDefault="00F370CB" w:rsidP="00F370CB">
            <w:pPr>
              <w:pStyle w:val="KeinLeerraum"/>
              <w:jc w:val="center"/>
              <w:rPr>
                <w:rFonts w:asciiTheme="minorHAnsi" w:hAnsiTheme="minorHAnsi" w:cstheme="minorHAnsi"/>
                <w:szCs w:val="24"/>
              </w:rPr>
            </w:pPr>
            <w:r w:rsidRPr="00DE4AD9">
              <w:rPr>
                <w:rFonts w:asciiTheme="minorHAnsi" w:hAnsiTheme="minorHAnsi" w:cstheme="minorHAnsi"/>
                <w:b/>
                <w:bCs/>
                <w:szCs w:val="24"/>
                <w:lang w:eastAsia="de-CH"/>
              </w:rPr>
              <w:t>VON AUSSEN KÄMPFE – VON INNEN ÄNGSTE! (7,5)</w:t>
            </w:r>
          </w:p>
        </w:tc>
      </w:tr>
    </w:tbl>
    <w:p w:rsidR="00F37BC1" w:rsidRPr="00F37BC1" w:rsidRDefault="00F37BC1" w:rsidP="00C2187D">
      <w:pPr>
        <w:autoSpaceDE w:val="0"/>
        <w:autoSpaceDN w:val="0"/>
        <w:adjustRightInd w:val="0"/>
        <w:spacing w:line="360" w:lineRule="auto"/>
        <w:rPr>
          <w:rFonts w:asciiTheme="minorHAnsi" w:hAnsiTheme="minorHAnsi" w:cstheme="minorHAnsi"/>
          <w:b/>
        </w:rPr>
      </w:pPr>
    </w:p>
    <w:sectPr w:rsidR="00F37BC1" w:rsidRPr="00F37BC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DB9" w:rsidRDefault="00BA1DB9" w:rsidP="00CC1E51">
      <w:r>
        <w:separator/>
      </w:r>
    </w:p>
  </w:endnote>
  <w:endnote w:type="continuationSeparator" w:id="0">
    <w:p w:rsidR="00BA1DB9" w:rsidRDefault="00BA1DB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DB9" w:rsidRDefault="00BA1DB9" w:rsidP="00CC1E51">
      <w:r>
        <w:separator/>
      </w:r>
    </w:p>
  </w:footnote>
  <w:footnote w:type="continuationSeparator" w:id="0">
    <w:p w:rsidR="00BA1DB9" w:rsidRDefault="00BA1DB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
  </w:num>
  <w:num w:numId="4">
    <w:abstractNumId w:val="8"/>
  </w:num>
  <w:num w:numId="5">
    <w:abstractNumId w:val="20"/>
  </w:num>
  <w:num w:numId="6">
    <w:abstractNumId w:val="16"/>
  </w:num>
  <w:num w:numId="7">
    <w:abstractNumId w:val="7"/>
  </w:num>
  <w:num w:numId="8">
    <w:abstractNumId w:val="0"/>
  </w:num>
  <w:num w:numId="9">
    <w:abstractNumId w:val="24"/>
  </w:num>
  <w:num w:numId="10">
    <w:abstractNumId w:val="1"/>
  </w:num>
  <w:num w:numId="11">
    <w:abstractNumId w:val="26"/>
  </w:num>
  <w:num w:numId="12">
    <w:abstractNumId w:val="18"/>
  </w:num>
  <w:num w:numId="13">
    <w:abstractNumId w:val="2"/>
  </w:num>
  <w:num w:numId="14">
    <w:abstractNumId w:val="25"/>
  </w:num>
  <w:num w:numId="15">
    <w:abstractNumId w:val="6"/>
  </w:num>
  <w:num w:numId="16">
    <w:abstractNumId w:val="12"/>
  </w:num>
  <w:num w:numId="17">
    <w:abstractNumId w:val="11"/>
  </w:num>
  <w:num w:numId="18">
    <w:abstractNumId w:val="28"/>
  </w:num>
  <w:num w:numId="19">
    <w:abstractNumId w:val="9"/>
  </w:num>
  <w:num w:numId="20">
    <w:abstractNumId w:val="23"/>
  </w:num>
  <w:num w:numId="21">
    <w:abstractNumId w:val="17"/>
  </w:num>
  <w:num w:numId="22">
    <w:abstractNumId w:val="15"/>
  </w:num>
  <w:num w:numId="23">
    <w:abstractNumId w:val="19"/>
  </w:num>
  <w:num w:numId="24">
    <w:abstractNumId w:val="10"/>
  </w:num>
  <w:num w:numId="25">
    <w:abstractNumId w:val="22"/>
  </w:num>
  <w:num w:numId="26">
    <w:abstractNumId w:val="31"/>
  </w:num>
  <w:num w:numId="27">
    <w:abstractNumId w:val="27"/>
  </w:num>
  <w:num w:numId="28">
    <w:abstractNumId w:val="14"/>
  </w:num>
  <w:num w:numId="29">
    <w:abstractNumId w:val="4"/>
  </w:num>
  <w:num w:numId="30">
    <w:abstractNumId w:val="21"/>
  </w:num>
  <w:num w:numId="31">
    <w:abstractNumId w:val="30"/>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824"/>
    <w:rsid w:val="00011719"/>
    <w:rsid w:val="0001250F"/>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EA"/>
    <w:rsid w:val="00083338"/>
    <w:rsid w:val="000847C3"/>
    <w:rsid w:val="00086AEC"/>
    <w:rsid w:val="00086AFA"/>
    <w:rsid w:val="000875EA"/>
    <w:rsid w:val="00090372"/>
    <w:rsid w:val="00091020"/>
    <w:rsid w:val="000914E7"/>
    <w:rsid w:val="00091FF2"/>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3004"/>
    <w:rsid w:val="000C3082"/>
    <w:rsid w:val="000C385A"/>
    <w:rsid w:val="000C3923"/>
    <w:rsid w:val="000C5865"/>
    <w:rsid w:val="000C64C0"/>
    <w:rsid w:val="000C6793"/>
    <w:rsid w:val="000C6907"/>
    <w:rsid w:val="000C6A68"/>
    <w:rsid w:val="000C6B0F"/>
    <w:rsid w:val="000C7197"/>
    <w:rsid w:val="000C7FF2"/>
    <w:rsid w:val="000D048C"/>
    <w:rsid w:val="000D07D3"/>
    <w:rsid w:val="000D1419"/>
    <w:rsid w:val="000D1996"/>
    <w:rsid w:val="000D1A2B"/>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6C2E"/>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B66"/>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BBD"/>
    <w:rsid w:val="00142E92"/>
    <w:rsid w:val="00145729"/>
    <w:rsid w:val="00146253"/>
    <w:rsid w:val="00147215"/>
    <w:rsid w:val="00147546"/>
    <w:rsid w:val="00147FE2"/>
    <w:rsid w:val="00150026"/>
    <w:rsid w:val="001506CD"/>
    <w:rsid w:val="0015097D"/>
    <w:rsid w:val="001509B0"/>
    <w:rsid w:val="00151122"/>
    <w:rsid w:val="001513BF"/>
    <w:rsid w:val="00151A04"/>
    <w:rsid w:val="00154099"/>
    <w:rsid w:val="00154FAB"/>
    <w:rsid w:val="001562EF"/>
    <w:rsid w:val="00156AE3"/>
    <w:rsid w:val="001576A2"/>
    <w:rsid w:val="001578B3"/>
    <w:rsid w:val="00160675"/>
    <w:rsid w:val="00160C6B"/>
    <w:rsid w:val="00160CC4"/>
    <w:rsid w:val="00160FE9"/>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4E17"/>
    <w:rsid w:val="001A5884"/>
    <w:rsid w:val="001A70CB"/>
    <w:rsid w:val="001A7B4E"/>
    <w:rsid w:val="001B022C"/>
    <w:rsid w:val="001B0392"/>
    <w:rsid w:val="001B0400"/>
    <w:rsid w:val="001B1396"/>
    <w:rsid w:val="001B173F"/>
    <w:rsid w:val="001B1D58"/>
    <w:rsid w:val="001B1F66"/>
    <w:rsid w:val="001B2EF5"/>
    <w:rsid w:val="001B3147"/>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59FF"/>
    <w:rsid w:val="0024676E"/>
    <w:rsid w:val="00247177"/>
    <w:rsid w:val="0024728B"/>
    <w:rsid w:val="002504A7"/>
    <w:rsid w:val="00250700"/>
    <w:rsid w:val="0025079C"/>
    <w:rsid w:val="00251641"/>
    <w:rsid w:val="00251B0C"/>
    <w:rsid w:val="0025269A"/>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D3F"/>
    <w:rsid w:val="00294AA1"/>
    <w:rsid w:val="00295378"/>
    <w:rsid w:val="00296145"/>
    <w:rsid w:val="00296EE8"/>
    <w:rsid w:val="00297FEE"/>
    <w:rsid w:val="002A011D"/>
    <w:rsid w:val="002A04BE"/>
    <w:rsid w:val="002A3A6A"/>
    <w:rsid w:val="002A5807"/>
    <w:rsid w:val="002A58E3"/>
    <w:rsid w:val="002A61DD"/>
    <w:rsid w:val="002A6EC2"/>
    <w:rsid w:val="002A736A"/>
    <w:rsid w:val="002B0657"/>
    <w:rsid w:val="002B31B5"/>
    <w:rsid w:val="002B35F3"/>
    <w:rsid w:val="002B370E"/>
    <w:rsid w:val="002B3B6B"/>
    <w:rsid w:val="002B4A94"/>
    <w:rsid w:val="002B5096"/>
    <w:rsid w:val="002B6D6A"/>
    <w:rsid w:val="002B73FE"/>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4C6"/>
    <w:rsid w:val="00342E81"/>
    <w:rsid w:val="00342E94"/>
    <w:rsid w:val="00342FCA"/>
    <w:rsid w:val="00343352"/>
    <w:rsid w:val="003441FA"/>
    <w:rsid w:val="00345CF9"/>
    <w:rsid w:val="0034656F"/>
    <w:rsid w:val="00346D35"/>
    <w:rsid w:val="003475CE"/>
    <w:rsid w:val="003520CC"/>
    <w:rsid w:val="003536B0"/>
    <w:rsid w:val="00354638"/>
    <w:rsid w:val="00354B81"/>
    <w:rsid w:val="00354FB7"/>
    <w:rsid w:val="0035506E"/>
    <w:rsid w:val="003554D2"/>
    <w:rsid w:val="00356205"/>
    <w:rsid w:val="00356D35"/>
    <w:rsid w:val="003576D2"/>
    <w:rsid w:val="0035788B"/>
    <w:rsid w:val="00361404"/>
    <w:rsid w:val="00361C0F"/>
    <w:rsid w:val="00362AB0"/>
    <w:rsid w:val="00363147"/>
    <w:rsid w:val="003639BF"/>
    <w:rsid w:val="00365806"/>
    <w:rsid w:val="0036582B"/>
    <w:rsid w:val="003660C2"/>
    <w:rsid w:val="00366703"/>
    <w:rsid w:val="003708B1"/>
    <w:rsid w:val="00370A74"/>
    <w:rsid w:val="0037189A"/>
    <w:rsid w:val="00371FC7"/>
    <w:rsid w:val="00372206"/>
    <w:rsid w:val="0037232A"/>
    <w:rsid w:val="00372659"/>
    <w:rsid w:val="00372797"/>
    <w:rsid w:val="00372C78"/>
    <w:rsid w:val="003731C9"/>
    <w:rsid w:val="00374F01"/>
    <w:rsid w:val="00375B2C"/>
    <w:rsid w:val="00375F3D"/>
    <w:rsid w:val="0037632C"/>
    <w:rsid w:val="00377666"/>
    <w:rsid w:val="0038040E"/>
    <w:rsid w:val="003810D3"/>
    <w:rsid w:val="00381705"/>
    <w:rsid w:val="0038268F"/>
    <w:rsid w:val="00382730"/>
    <w:rsid w:val="00382B89"/>
    <w:rsid w:val="00382CB0"/>
    <w:rsid w:val="00383438"/>
    <w:rsid w:val="00383D68"/>
    <w:rsid w:val="00383FDC"/>
    <w:rsid w:val="0038488F"/>
    <w:rsid w:val="003856AB"/>
    <w:rsid w:val="00385EF6"/>
    <w:rsid w:val="003869AF"/>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ABE"/>
    <w:rsid w:val="003C7CD8"/>
    <w:rsid w:val="003D0BC0"/>
    <w:rsid w:val="003D0D61"/>
    <w:rsid w:val="003D1621"/>
    <w:rsid w:val="003D1C62"/>
    <w:rsid w:val="003D1EE9"/>
    <w:rsid w:val="003D3E87"/>
    <w:rsid w:val="003D5618"/>
    <w:rsid w:val="003D5BAD"/>
    <w:rsid w:val="003D6F0F"/>
    <w:rsid w:val="003D75BA"/>
    <w:rsid w:val="003D7E89"/>
    <w:rsid w:val="003E033E"/>
    <w:rsid w:val="003E13BA"/>
    <w:rsid w:val="003E3AA7"/>
    <w:rsid w:val="003E3C65"/>
    <w:rsid w:val="003E411A"/>
    <w:rsid w:val="003E47B4"/>
    <w:rsid w:val="003E4DE7"/>
    <w:rsid w:val="003E56C2"/>
    <w:rsid w:val="003E5A10"/>
    <w:rsid w:val="003E6183"/>
    <w:rsid w:val="003F0048"/>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4F3"/>
    <w:rsid w:val="00481253"/>
    <w:rsid w:val="00481FEA"/>
    <w:rsid w:val="004826C5"/>
    <w:rsid w:val="00483A3B"/>
    <w:rsid w:val="00483B36"/>
    <w:rsid w:val="00485CF2"/>
    <w:rsid w:val="00487D83"/>
    <w:rsid w:val="00487F1A"/>
    <w:rsid w:val="0049077F"/>
    <w:rsid w:val="0049144C"/>
    <w:rsid w:val="00495B28"/>
    <w:rsid w:val="004965FE"/>
    <w:rsid w:val="00496EE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5E1"/>
    <w:rsid w:val="004B7860"/>
    <w:rsid w:val="004C00C7"/>
    <w:rsid w:val="004C11B6"/>
    <w:rsid w:val="004C168C"/>
    <w:rsid w:val="004C1D59"/>
    <w:rsid w:val="004C2298"/>
    <w:rsid w:val="004C2785"/>
    <w:rsid w:val="004C2DBB"/>
    <w:rsid w:val="004C31B0"/>
    <w:rsid w:val="004C3DBC"/>
    <w:rsid w:val="004C448E"/>
    <w:rsid w:val="004C5040"/>
    <w:rsid w:val="004C6795"/>
    <w:rsid w:val="004D04AE"/>
    <w:rsid w:val="004D0CB8"/>
    <w:rsid w:val="004D1B86"/>
    <w:rsid w:val="004D1E70"/>
    <w:rsid w:val="004D1EEA"/>
    <w:rsid w:val="004D2C51"/>
    <w:rsid w:val="004D2F78"/>
    <w:rsid w:val="004D61C1"/>
    <w:rsid w:val="004D6C63"/>
    <w:rsid w:val="004D6D93"/>
    <w:rsid w:val="004D7549"/>
    <w:rsid w:val="004D7AF0"/>
    <w:rsid w:val="004E0757"/>
    <w:rsid w:val="004E0F6F"/>
    <w:rsid w:val="004E26B0"/>
    <w:rsid w:val="004E3BAA"/>
    <w:rsid w:val="004E3F5E"/>
    <w:rsid w:val="004E4324"/>
    <w:rsid w:val="004E4C3A"/>
    <w:rsid w:val="004E4ED4"/>
    <w:rsid w:val="004E568F"/>
    <w:rsid w:val="004E755B"/>
    <w:rsid w:val="004E77CE"/>
    <w:rsid w:val="004E7C22"/>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BD3"/>
    <w:rsid w:val="00512DBA"/>
    <w:rsid w:val="00513066"/>
    <w:rsid w:val="00514333"/>
    <w:rsid w:val="00514B7F"/>
    <w:rsid w:val="00514DB9"/>
    <w:rsid w:val="0051650D"/>
    <w:rsid w:val="00516B25"/>
    <w:rsid w:val="00517953"/>
    <w:rsid w:val="00517D27"/>
    <w:rsid w:val="0052067E"/>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1C1F"/>
    <w:rsid w:val="00552831"/>
    <w:rsid w:val="0055328E"/>
    <w:rsid w:val="0055665E"/>
    <w:rsid w:val="00556C90"/>
    <w:rsid w:val="00557E15"/>
    <w:rsid w:val="00560C80"/>
    <w:rsid w:val="00562176"/>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B14"/>
    <w:rsid w:val="00572CAA"/>
    <w:rsid w:val="005745F6"/>
    <w:rsid w:val="0057478A"/>
    <w:rsid w:val="00574EDF"/>
    <w:rsid w:val="005808DA"/>
    <w:rsid w:val="0058124E"/>
    <w:rsid w:val="00581780"/>
    <w:rsid w:val="00581789"/>
    <w:rsid w:val="00581E54"/>
    <w:rsid w:val="00582402"/>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03F"/>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B005B"/>
    <w:rsid w:val="006B0555"/>
    <w:rsid w:val="006B08B9"/>
    <w:rsid w:val="006B0A3D"/>
    <w:rsid w:val="006B164F"/>
    <w:rsid w:val="006B3575"/>
    <w:rsid w:val="006B497F"/>
    <w:rsid w:val="006B669B"/>
    <w:rsid w:val="006B695A"/>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2B2A"/>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3BAD"/>
    <w:rsid w:val="00703DA5"/>
    <w:rsid w:val="00704A51"/>
    <w:rsid w:val="00705034"/>
    <w:rsid w:val="007064D8"/>
    <w:rsid w:val="0070736F"/>
    <w:rsid w:val="00710041"/>
    <w:rsid w:val="0071180E"/>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6A77"/>
    <w:rsid w:val="007677B9"/>
    <w:rsid w:val="00770964"/>
    <w:rsid w:val="00770BFF"/>
    <w:rsid w:val="007719DE"/>
    <w:rsid w:val="007720A3"/>
    <w:rsid w:val="007728D2"/>
    <w:rsid w:val="00773321"/>
    <w:rsid w:val="00773EE7"/>
    <w:rsid w:val="00776303"/>
    <w:rsid w:val="007764A2"/>
    <w:rsid w:val="0077707D"/>
    <w:rsid w:val="00777701"/>
    <w:rsid w:val="00780720"/>
    <w:rsid w:val="00780C0A"/>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429E"/>
    <w:rsid w:val="0079516F"/>
    <w:rsid w:val="00796C3C"/>
    <w:rsid w:val="00797340"/>
    <w:rsid w:val="007974F3"/>
    <w:rsid w:val="00797D4B"/>
    <w:rsid w:val="007A0181"/>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D27"/>
    <w:rsid w:val="007B6539"/>
    <w:rsid w:val="007B7108"/>
    <w:rsid w:val="007B77BB"/>
    <w:rsid w:val="007B7D2D"/>
    <w:rsid w:val="007C0814"/>
    <w:rsid w:val="007C2CAC"/>
    <w:rsid w:val="007C3C4B"/>
    <w:rsid w:val="007C3DD4"/>
    <w:rsid w:val="007C4F0F"/>
    <w:rsid w:val="007C52C0"/>
    <w:rsid w:val="007C67E7"/>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6389"/>
    <w:rsid w:val="007E0E71"/>
    <w:rsid w:val="007E193C"/>
    <w:rsid w:val="007E1A94"/>
    <w:rsid w:val="007E23F3"/>
    <w:rsid w:val="007E33EF"/>
    <w:rsid w:val="007E4C2B"/>
    <w:rsid w:val="007E55AD"/>
    <w:rsid w:val="007E5E1E"/>
    <w:rsid w:val="007E6163"/>
    <w:rsid w:val="007E6EDA"/>
    <w:rsid w:val="007E714D"/>
    <w:rsid w:val="007E7B8B"/>
    <w:rsid w:val="007E7BBE"/>
    <w:rsid w:val="007F05F5"/>
    <w:rsid w:val="007F26E7"/>
    <w:rsid w:val="007F2BDC"/>
    <w:rsid w:val="007F2F66"/>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E60"/>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6FFF"/>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1CB7"/>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C11"/>
    <w:rsid w:val="00906836"/>
    <w:rsid w:val="0090721F"/>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37658"/>
    <w:rsid w:val="00940FAB"/>
    <w:rsid w:val="009412AA"/>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4B4D"/>
    <w:rsid w:val="009955EC"/>
    <w:rsid w:val="00995AD7"/>
    <w:rsid w:val="00995D4E"/>
    <w:rsid w:val="00996D33"/>
    <w:rsid w:val="00997311"/>
    <w:rsid w:val="00997B64"/>
    <w:rsid w:val="009A0B3C"/>
    <w:rsid w:val="009A303D"/>
    <w:rsid w:val="009A3700"/>
    <w:rsid w:val="009A3AE1"/>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2E5"/>
    <w:rsid w:val="009E06C1"/>
    <w:rsid w:val="009E16C4"/>
    <w:rsid w:val="009E1732"/>
    <w:rsid w:val="009E1C12"/>
    <w:rsid w:val="009E3004"/>
    <w:rsid w:val="009E33E2"/>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2E7B"/>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3DAA"/>
    <w:rsid w:val="00A2493F"/>
    <w:rsid w:val="00A24DF4"/>
    <w:rsid w:val="00A24E5F"/>
    <w:rsid w:val="00A25A46"/>
    <w:rsid w:val="00A26724"/>
    <w:rsid w:val="00A2694A"/>
    <w:rsid w:val="00A26B54"/>
    <w:rsid w:val="00A26FA5"/>
    <w:rsid w:val="00A30A55"/>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D9C"/>
    <w:rsid w:val="00A61EE2"/>
    <w:rsid w:val="00A62E1F"/>
    <w:rsid w:val="00A63F86"/>
    <w:rsid w:val="00A64012"/>
    <w:rsid w:val="00A65519"/>
    <w:rsid w:val="00A658B8"/>
    <w:rsid w:val="00A658C7"/>
    <w:rsid w:val="00A67422"/>
    <w:rsid w:val="00A679F9"/>
    <w:rsid w:val="00A67F44"/>
    <w:rsid w:val="00A712C7"/>
    <w:rsid w:val="00A714B0"/>
    <w:rsid w:val="00A716D6"/>
    <w:rsid w:val="00A72CF3"/>
    <w:rsid w:val="00A72D56"/>
    <w:rsid w:val="00A73179"/>
    <w:rsid w:val="00A7359E"/>
    <w:rsid w:val="00A73652"/>
    <w:rsid w:val="00A74BDA"/>
    <w:rsid w:val="00A74EAF"/>
    <w:rsid w:val="00A80F58"/>
    <w:rsid w:val="00A822AE"/>
    <w:rsid w:val="00A84467"/>
    <w:rsid w:val="00A85A8F"/>
    <w:rsid w:val="00A865CB"/>
    <w:rsid w:val="00A87269"/>
    <w:rsid w:val="00A87373"/>
    <w:rsid w:val="00A87BE5"/>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1F1"/>
    <w:rsid w:val="00AD4B00"/>
    <w:rsid w:val="00AD5D53"/>
    <w:rsid w:val="00AD6A26"/>
    <w:rsid w:val="00AD75A8"/>
    <w:rsid w:val="00AD785A"/>
    <w:rsid w:val="00AE0AED"/>
    <w:rsid w:val="00AE0B34"/>
    <w:rsid w:val="00AE1BA3"/>
    <w:rsid w:val="00AE233C"/>
    <w:rsid w:val="00AE2643"/>
    <w:rsid w:val="00AE26C0"/>
    <w:rsid w:val="00AE2B4E"/>
    <w:rsid w:val="00AE3FC4"/>
    <w:rsid w:val="00AE4600"/>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5DB"/>
    <w:rsid w:val="00B1264E"/>
    <w:rsid w:val="00B12E2F"/>
    <w:rsid w:val="00B15749"/>
    <w:rsid w:val="00B15AFC"/>
    <w:rsid w:val="00B15E74"/>
    <w:rsid w:val="00B1738A"/>
    <w:rsid w:val="00B17922"/>
    <w:rsid w:val="00B211D5"/>
    <w:rsid w:val="00B22AC0"/>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33D1"/>
    <w:rsid w:val="00B4519B"/>
    <w:rsid w:val="00B45F64"/>
    <w:rsid w:val="00B46A08"/>
    <w:rsid w:val="00B47689"/>
    <w:rsid w:val="00B47A9B"/>
    <w:rsid w:val="00B47AB3"/>
    <w:rsid w:val="00B501AE"/>
    <w:rsid w:val="00B502C6"/>
    <w:rsid w:val="00B51129"/>
    <w:rsid w:val="00B518FC"/>
    <w:rsid w:val="00B51A9E"/>
    <w:rsid w:val="00B52C1F"/>
    <w:rsid w:val="00B53F06"/>
    <w:rsid w:val="00B54B27"/>
    <w:rsid w:val="00B55C10"/>
    <w:rsid w:val="00B55DC4"/>
    <w:rsid w:val="00B55EAE"/>
    <w:rsid w:val="00B55F77"/>
    <w:rsid w:val="00B56821"/>
    <w:rsid w:val="00B56E2E"/>
    <w:rsid w:val="00B605A7"/>
    <w:rsid w:val="00B60B6C"/>
    <w:rsid w:val="00B6156E"/>
    <w:rsid w:val="00B620F1"/>
    <w:rsid w:val="00B635CF"/>
    <w:rsid w:val="00B636CC"/>
    <w:rsid w:val="00B63BBB"/>
    <w:rsid w:val="00B64291"/>
    <w:rsid w:val="00B647AB"/>
    <w:rsid w:val="00B64D8E"/>
    <w:rsid w:val="00B65304"/>
    <w:rsid w:val="00B66C04"/>
    <w:rsid w:val="00B67793"/>
    <w:rsid w:val="00B67B22"/>
    <w:rsid w:val="00B70067"/>
    <w:rsid w:val="00B700DF"/>
    <w:rsid w:val="00B705AC"/>
    <w:rsid w:val="00B7086A"/>
    <w:rsid w:val="00B70E9C"/>
    <w:rsid w:val="00B710D6"/>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4887"/>
    <w:rsid w:val="00B951B4"/>
    <w:rsid w:val="00B95822"/>
    <w:rsid w:val="00B95AAC"/>
    <w:rsid w:val="00B95EF8"/>
    <w:rsid w:val="00B96CCB"/>
    <w:rsid w:val="00B97374"/>
    <w:rsid w:val="00B97398"/>
    <w:rsid w:val="00BA0D1C"/>
    <w:rsid w:val="00BA0E7B"/>
    <w:rsid w:val="00BA0FF4"/>
    <w:rsid w:val="00BA1DB9"/>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C0638"/>
    <w:rsid w:val="00BC06E2"/>
    <w:rsid w:val="00BC0ED5"/>
    <w:rsid w:val="00BC1013"/>
    <w:rsid w:val="00BC278C"/>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2168"/>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187D"/>
    <w:rsid w:val="00C22153"/>
    <w:rsid w:val="00C22B14"/>
    <w:rsid w:val="00C22DB1"/>
    <w:rsid w:val="00C22EC4"/>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160E"/>
    <w:rsid w:val="00C71AAB"/>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501B"/>
    <w:rsid w:val="00C8509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F5E"/>
    <w:rsid w:val="00CB34D6"/>
    <w:rsid w:val="00CB3922"/>
    <w:rsid w:val="00CB3CBC"/>
    <w:rsid w:val="00CB41E0"/>
    <w:rsid w:val="00CB4298"/>
    <w:rsid w:val="00CB443C"/>
    <w:rsid w:val="00CB4694"/>
    <w:rsid w:val="00CB58BA"/>
    <w:rsid w:val="00CB60BF"/>
    <w:rsid w:val="00CB6EB0"/>
    <w:rsid w:val="00CB78F3"/>
    <w:rsid w:val="00CC03C7"/>
    <w:rsid w:val="00CC1E51"/>
    <w:rsid w:val="00CC2927"/>
    <w:rsid w:val="00CC30A7"/>
    <w:rsid w:val="00CC32FC"/>
    <w:rsid w:val="00CC3E74"/>
    <w:rsid w:val="00CC3F72"/>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1E4C"/>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57893"/>
    <w:rsid w:val="00D61CFA"/>
    <w:rsid w:val="00D621B2"/>
    <w:rsid w:val="00D622B3"/>
    <w:rsid w:val="00D62786"/>
    <w:rsid w:val="00D62A09"/>
    <w:rsid w:val="00D63046"/>
    <w:rsid w:val="00D64463"/>
    <w:rsid w:val="00D64AF3"/>
    <w:rsid w:val="00D659EF"/>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0C96"/>
    <w:rsid w:val="00DD0DF8"/>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4B37"/>
    <w:rsid w:val="00DF4C4D"/>
    <w:rsid w:val="00DF5512"/>
    <w:rsid w:val="00DF55AD"/>
    <w:rsid w:val="00DF5681"/>
    <w:rsid w:val="00DF603D"/>
    <w:rsid w:val="00DF79A0"/>
    <w:rsid w:val="00DF7FB4"/>
    <w:rsid w:val="00E01576"/>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42E"/>
    <w:rsid w:val="00E73D02"/>
    <w:rsid w:val="00E74B5F"/>
    <w:rsid w:val="00E752D1"/>
    <w:rsid w:val="00E75417"/>
    <w:rsid w:val="00E76456"/>
    <w:rsid w:val="00E77BBB"/>
    <w:rsid w:val="00E80B6A"/>
    <w:rsid w:val="00E814B2"/>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010"/>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0A1D"/>
    <w:rsid w:val="00F00DDB"/>
    <w:rsid w:val="00F013F3"/>
    <w:rsid w:val="00F01646"/>
    <w:rsid w:val="00F01AE0"/>
    <w:rsid w:val="00F02877"/>
    <w:rsid w:val="00F02AD7"/>
    <w:rsid w:val="00F02CED"/>
    <w:rsid w:val="00F03530"/>
    <w:rsid w:val="00F03B59"/>
    <w:rsid w:val="00F042C6"/>
    <w:rsid w:val="00F05261"/>
    <w:rsid w:val="00F076FB"/>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370CB"/>
    <w:rsid w:val="00F37BC1"/>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6DAE"/>
    <w:rsid w:val="00F571CE"/>
    <w:rsid w:val="00F57290"/>
    <w:rsid w:val="00F57AFC"/>
    <w:rsid w:val="00F61F2A"/>
    <w:rsid w:val="00F638DC"/>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F72"/>
    <w:rsid w:val="00FB1D77"/>
    <w:rsid w:val="00FB1EB0"/>
    <w:rsid w:val="00FB252C"/>
    <w:rsid w:val="00FB4EE3"/>
    <w:rsid w:val="00FB63DF"/>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E037A"/>
    <w:rsid w:val="00FE10FB"/>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42BE7"/>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C737-F2B6-4C76-BB08-3D64FC62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3035</Words>
  <Characters>19123</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22114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7</cp:revision>
  <cp:lastPrinted>2019-10-25T08:13:00Z</cp:lastPrinted>
  <dcterms:created xsi:type="dcterms:W3CDTF">2020-03-07T08:15:00Z</dcterms:created>
  <dcterms:modified xsi:type="dcterms:W3CDTF">2020-03-21T09:26:00Z</dcterms:modified>
</cp:coreProperties>
</file>