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89BC" w14:textId="77777777" w:rsidR="0035020B" w:rsidRPr="007124FC" w:rsidRDefault="0035020B" w:rsidP="00043CCB">
      <w:pPr>
        <w:pStyle w:val="KeinLeerraum"/>
        <w:spacing w:line="360" w:lineRule="auto"/>
        <w:rPr>
          <w:rFonts w:cs="Calibri"/>
          <w:b/>
          <w:sz w:val="28"/>
          <w:szCs w:val="28"/>
        </w:rPr>
      </w:pPr>
      <w:r>
        <w:rPr>
          <w:rFonts w:cs="Calibri"/>
          <w:b/>
          <w:sz w:val="28"/>
          <w:szCs w:val="28"/>
        </w:rPr>
        <w:t>1Korinther</w:t>
      </w:r>
      <w:r w:rsidRPr="007124FC">
        <w:rPr>
          <w:rFonts w:cs="Calibri"/>
          <w:b/>
          <w:sz w:val="28"/>
          <w:szCs w:val="28"/>
        </w:rPr>
        <w:t xml:space="preserve"> – Teil </w:t>
      </w:r>
      <w:r>
        <w:rPr>
          <w:rFonts w:cs="Calibri"/>
          <w:b/>
          <w:sz w:val="28"/>
          <w:szCs w:val="28"/>
        </w:rPr>
        <w:t>5</w:t>
      </w:r>
      <w:r w:rsidRPr="007124FC">
        <w:rPr>
          <w:rFonts w:cs="Calibri"/>
          <w:b/>
          <w:sz w:val="28"/>
          <w:szCs w:val="28"/>
        </w:rPr>
        <w:t xml:space="preserve"> | </w:t>
      </w:r>
      <w:r>
        <w:rPr>
          <w:rFonts w:cs="Calibri"/>
          <w:b/>
          <w:sz w:val="28"/>
          <w:szCs w:val="28"/>
        </w:rPr>
        <w:t>Fragen der Gemeinde Kp 15 + 16</w:t>
      </w:r>
    </w:p>
    <w:p w14:paraId="5D72C25E" w14:textId="77777777" w:rsidR="00924891" w:rsidRPr="00F54315" w:rsidRDefault="00924891" w:rsidP="00AB6558">
      <w:pPr>
        <w:pStyle w:val="KeinLeerraum"/>
        <w:spacing w:line="360" w:lineRule="auto"/>
        <w:rPr>
          <w:rFonts w:asciiTheme="minorHAnsi" w:hAnsiTheme="minorHAnsi" w:cstheme="minorHAnsi"/>
          <w:b/>
          <w:szCs w:val="24"/>
        </w:rPr>
      </w:pPr>
      <w:r w:rsidRPr="00F54315">
        <w:rPr>
          <w:rFonts w:asciiTheme="minorHAnsi" w:hAnsiTheme="minorHAnsi" w:cstheme="minorHAnsi"/>
          <w:b/>
          <w:szCs w:val="24"/>
        </w:rPr>
        <w:t>Auferstehung (15,1 - 58)</w:t>
      </w:r>
    </w:p>
    <w:p w14:paraId="16977E85" w14:textId="77777777" w:rsidR="00924891" w:rsidRDefault="00AF3E38" w:rsidP="00AF3E38">
      <w:pPr>
        <w:autoSpaceDE w:val="0"/>
        <w:autoSpaceDN w:val="0"/>
        <w:adjustRightInd w:val="0"/>
        <w:rPr>
          <w:rFonts w:asciiTheme="minorHAnsi" w:hAnsiTheme="minorHAnsi" w:cstheme="minorHAnsi"/>
          <w:lang w:val="de-CH" w:eastAsia="de-CH"/>
        </w:rPr>
      </w:pPr>
      <w:r w:rsidRPr="00AF3E38">
        <w:rPr>
          <w:rFonts w:asciiTheme="minorHAnsi" w:hAnsiTheme="minorHAnsi" w:cstheme="minorHAnsi"/>
          <w:lang w:val="de-CH" w:eastAsia="de-CH"/>
        </w:rPr>
        <w:t xml:space="preserve">In </w:t>
      </w:r>
      <w:r w:rsidRPr="00AF3E38">
        <w:rPr>
          <w:rFonts w:asciiTheme="minorHAnsi" w:hAnsiTheme="minorHAnsi" w:cstheme="minorHAnsi"/>
          <w:b/>
          <w:lang w:val="de-CH" w:eastAsia="de-CH"/>
        </w:rPr>
        <w:t>Kp 15</w:t>
      </w:r>
      <w:r w:rsidRPr="00AF3E38">
        <w:rPr>
          <w:rFonts w:asciiTheme="minorHAnsi" w:hAnsiTheme="minorHAnsi" w:cstheme="minorHAnsi"/>
          <w:lang w:val="de-CH" w:eastAsia="de-CH"/>
        </w:rPr>
        <w:t xml:space="preserve"> geht der Apostel Paulus auf die Auferstehung ein. Verdanken können wir diese </w:t>
      </w:r>
      <w:r w:rsidR="0062585C">
        <w:rPr>
          <w:rFonts w:asciiTheme="minorHAnsi" w:hAnsiTheme="minorHAnsi" w:cstheme="minorHAnsi"/>
          <w:lang w:val="de-CH" w:eastAsia="de-CH"/>
        </w:rPr>
        <w:t>ausführlichste</w:t>
      </w:r>
      <w:r w:rsidR="008C7D48">
        <w:rPr>
          <w:rFonts w:asciiTheme="minorHAnsi" w:hAnsiTheme="minorHAnsi" w:cstheme="minorHAnsi"/>
          <w:lang w:val="de-CH" w:eastAsia="de-CH"/>
        </w:rPr>
        <w:t xml:space="preserve"> </w:t>
      </w:r>
      <w:r w:rsidRPr="00AF3E38">
        <w:rPr>
          <w:rFonts w:asciiTheme="minorHAnsi" w:hAnsiTheme="minorHAnsi" w:cstheme="minorHAnsi"/>
          <w:lang w:val="de-CH" w:eastAsia="de-CH"/>
        </w:rPr>
        <w:t>Abhandlung</w:t>
      </w:r>
      <w:r w:rsidR="008C7D48">
        <w:rPr>
          <w:rFonts w:asciiTheme="minorHAnsi" w:hAnsiTheme="minorHAnsi" w:cstheme="minorHAnsi"/>
          <w:lang w:val="de-CH" w:eastAsia="de-CH"/>
        </w:rPr>
        <w:t xml:space="preserve"> der Bibel zum Thema der Auferstehung der </w:t>
      </w:r>
      <w:r w:rsidRPr="00AF3E38">
        <w:rPr>
          <w:rFonts w:asciiTheme="minorHAnsi" w:hAnsiTheme="minorHAnsi" w:cstheme="minorHAnsi"/>
          <w:lang w:val="de-CH" w:eastAsia="de-CH"/>
        </w:rPr>
        <w:t>verbreiteten Meinung</w:t>
      </w:r>
      <w:r w:rsidR="00043CCB">
        <w:rPr>
          <w:rFonts w:asciiTheme="minorHAnsi" w:hAnsiTheme="minorHAnsi" w:cstheme="minorHAnsi"/>
          <w:lang w:val="de-CH" w:eastAsia="de-CH"/>
        </w:rPr>
        <w:t xml:space="preserve"> (Irrlehre)</w:t>
      </w:r>
      <w:r w:rsidR="008C7D48">
        <w:rPr>
          <w:rFonts w:asciiTheme="minorHAnsi" w:hAnsiTheme="minorHAnsi" w:cstheme="minorHAnsi"/>
          <w:lang w:val="de-CH" w:eastAsia="de-CH"/>
        </w:rPr>
        <w:t xml:space="preserve"> in der Gemeinde von Korinth</w:t>
      </w:r>
      <w:r w:rsidRPr="00AF3E38">
        <w:rPr>
          <w:rFonts w:asciiTheme="minorHAnsi" w:hAnsiTheme="minorHAnsi" w:cstheme="minorHAnsi"/>
          <w:lang w:val="de-CH" w:eastAsia="de-CH"/>
        </w:rPr>
        <w:t xml:space="preserve">, dass </w:t>
      </w:r>
      <w:r w:rsidR="00043CCB">
        <w:rPr>
          <w:rFonts w:asciiTheme="minorHAnsi" w:hAnsiTheme="minorHAnsi" w:cstheme="minorHAnsi"/>
          <w:lang w:val="de-CH" w:eastAsia="de-CH"/>
        </w:rPr>
        <w:t>man</w:t>
      </w:r>
      <w:r w:rsidRPr="00AF3E38">
        <w:rPr>
          <w:rFonts w:asciiTheme="minorHAnsi" w:hAnsiTheme="minorHAnsi" w:cstheme="minorHAnsi"/>
          <w:lang w:val="de-CH" w:eastAsia="de-CH"/>
        </w:rPr>
        <w:t xml:space="preserve"> zwar als Geistwesen weiter existieren w</w:t>
      </w:r>
      <w:r w:rsidR="00043CCB">
        <w:rPr>
          <w:rFonts w:asciiTheme="minorHAnsi" w:hAnsiTheme="minorHAnsi" w:cstheme="minorHAnsi"/>
          <w:lang w:val="de-CH" w:eastAsia="de-CH"/>
        </w:rPr>
        <w:t>ird</w:t>
      </w:r>
      <w:r w:rsidRPr="00AF3E38">
        <w:rPr>
          <w:rFonts w:asciiTheme="minorHAnsi" w:hAnsiTheme="minorHAnsi" w:cstheme="minorHAnsi"/>
          <w:lang w:val="de-CH" w:eastAsia="de-CH"/>
        </w:rPr>
        <w:t xml:space="preserve">, aber eine leibliche Auferstehung wurde </w:t>
      </w:r>
      <w:r w:rsidR="00043CCB">
        <w:rPr>
          <w:rFonts w:asciiTheme="minorHAnsi" w:hAnsiTheme="minorHAnsi" w:cstheme="minorHAnsi"/>
          <w:lang w:val="de-CH" w:eastAsia="de-CH"/>
        </w:rPr>
        <w:t>abgelehnt</w:t>
      </w:r>
      <w:r w:rsidRPr="00AF3E38">
        <w:rPr>
          <w:rFonts w:asciiTheme="minorHAnsi" w:hAnsiTheme="minorHAnsi" w:cstheme="minorHAnsi"/>
          <w:lang w:val="de-CH" w:eastAsia="de-CH"/>
        </w:rPr>
        <w:t>.</w:t>
      </w:r>
    </w:p>
    <w:p w14:paraId="4CDD7D25" w14:textId="77777777" w:rsidR="008C7D48" w:rsidRPr="00043CCB" w:rsidRDefault="008C7D48" w:rsidP="00AF3E38">
      <w:pPr>
        <w:autoSpaceDE w:val="0"/>
        <w:autoSpaceDN w:val="0"/>
        <w:adjustRightInd w:val="0"/>
        <w:rPr>
          <w:rFonts w:asciiTheme="minorHAnsi" w:hAnsiTheme="minorHAnsi" w:cstheme="minorHAnsi"/>
          <w:sz w:val="12"/>
          <w:szCs w:val="12"/>
        </w:rPr>
      </w:pPr>
    </w:p>
    <w:p w14:paraId="6816E38F" w14:textId="77777777" w:rsidR="008C7D48" w:rsidRDefault="008C7D48" w:rsidP="00AF3E38">
      <w:pPr>
        <w:autoSpaceDE w:val="0"/>
        <w:autoSpaceDN w:val="0"/>
        <w:adjustRightInd w:val="0"/>
        <w:rPr>
          <w:rFonts w:asciiTheme="minorHAnsi" w:hAnsiTheme="minorHAnsi" w:cstheme="minorHAnsi"/>
        </w:rPr>
      </w:pPr>
      <w:r>
        <w:rPr>
          <w:rFonts w:asciiTheme="minorHAnsi" w:hAnsiTheme="minorHAnsi" w:cstheme="minorHAnsi"/>
        </w:rPr>
        <w:t xml:space="preserve">Zurückzuführen ist die Irrlehre vermutlich einmal mehr auf die griechische Philosophie, bzw. dem unbiblischen Verständnis von Seele und Leib. Da der Leib (Materie) grundsätzlich als etwas </w:t>
      </w:r>
      <w:r w:rsidR="00633990">
        <w:rPr>
          <w:rFonts w:asciiTheme="minorHAnsi" w:hAnsiTheme="minorHAnsi" w:cstheme="minorHAnsi"/>
        </w:rPr>
        <w:t>Schlechtes</w:t>
      </w:r>
      <w:r>
        <w:rPr>
          <w:rFonts w:asciiTheme="minorHAnsi" w:hAnsiTheme="minorHAnsi" w:cstheme="minorHAnsi"/>
        </w:rPr>
        <w:t xml:space="preserve"> und </w:t>
      </w:r>
      <w:r w:rsidR="00633990">
        <w:rPr>
          <w:rFonts w:asciiTheme="minorHAnsi" w:hAnsiTheme="minorHAnsi" w:cstheme="minorHAnsi"/>
        </w:rPr>
        <w:t>Minderwertiges</w:t>
      </w:r>
      <w:r>
        <w:rPr>
          <w:rFonts w:asciiTheme="minorHAnsi" w:hAnsiTheme="minorHAnsi" w:cstheme="minorHAnsi"/>
        </w:rPr>
        <w:t xml:space="preserve"> angesehen wurde, hat man die leibliche Auferstehung abgelehnt. Vielleicht haben auch sadduzäische (jüdische) Einflüsse diese Irrlehre befeuert. Die Sadduzäer glaub</w:t>
      </w:r>
      <w:r w:rsidR="00C34DA8">
        <w:rPr>
          <w:rFonts w:asciiTheme="minorHAnsi" w:hAnsiTheme="minorHAnsi" w:cstheme="minorHAnsi"/>
        </w:rPr>
        <w:t>t</w:t>
      </w:r>
      <w:r>
        <w:rPr>
          <w:rFonts w:asciiTheme="minorHAnsi" w:hAnsiTheme="minorHAnsi" w:cstheme="minorHAnsi"/>
        </w:rPr>
        <w:t>en nicht an eine leibliche Auferstehung.</w:t>
      </w:r>
    </w:p>
    <w:p w14:paraId="5124CD19" w14:textId="77777777" w:rsidR="005F303B" w:rsidRPr="00043CCB" w:rsidRDefault="005F303B" w:rsidP="00AF3E38">
      <w:pPr>
        <w:autoSpaceDE w:val="0"/>
        <w:autoSpaceDN w:val="0"/>
        <w:adjustRightInd w:val="0"/>
        <w:rPr>
          <w:rFonts w:asciiTheme="minorHAnsi" w:hAnsiTheme="minorHAnsi" w:cstheme="minorHAnsi"/>
          <w:sz w:val="12"/>
          <w:szCs w:val="12"/>
        </w:rPr>
      </w:pPr>
    </w:p>
    <w:p w14:paraId="0BDD245B" w14:textId="77777777" w:rsidR="005F303B" w:rsidRDefault="005F303B" w:rsidP="00AF3E38">
      <w:pPr>
        <w:autoSpaceDE w:val="0"/>
        <w:autoSpaceDN w:val="0"/>
        <w:adjustRightInd w:val="0"/>
        <w:rPr>
          <w:rFonts w:asciiTheme="minorHAnsi" w:hAnsiTheme="minorHAnsi" w:cstheme="minorHAnsi"/>
        </w:rPr>
      </w:pPr>
      <w:r>
        <w:rPr>
          <w:rFonts w:asciiTheme="minorHAnsi" w:hAnsiTheme="minorHAnsi" w:cstheme="minorHAnsi"/>
        </w:rPr>
        <w:t>Die Auferweckung des Leibes gehört zu den grundlegenden Lehren des Wortes Gottes. Die Bibel lehrt, dass es eine Zeitspanne zwischen dem Tod und der Auferstehung gibt. Unser Glaube ist unzertrennbar mit der Auferstehung verbunden.</w:t>
      </w:r>
    </w:p>
    <w:p w14:paraId="3DC87C98" w14:textId="77777777" w:rsidR="005F303B" w:rsidRPr="00043CCB" w:rsidRDefault="005F303B" w:rsidP="00AF3E38">
      <w:pPr>
        <w:autoSpaceDE w:val="0"/>
        <w:autoSpaceDN w:val="0"/>
        <w:adjustRightInd w:val="0"/>
        <w:rPr>
          <w:rFonts w:asciiTheme="minorHAnsi" w:hAnsiTheme="minorHAnsi" w:cstheme="minorHAnsi"/>
          <w:sz w:val="12"/>
          <w:szCs w:val="12"/>
        </w:rPr>
      </w:pPr>
    </w:p>
    <w:tbl>
      <w:tblPr>
        <w:tblStyle w:val="Tabellenraster"/>
        <w:tblW w:w="0" w:type="auto"/>
        <w:tblLook w:val="04A0" w:firstRow="1" w:lastRow="0" w:firstColumn="1" w:lastColumn="0" w:noHBand="0" w:noVBand="1"/>
      </w:tblPr>
      <w:tblGrid>
        <w:gridCol w:w="5012"/>
        <w:gridCol w:w="5012"/>
      </w:tblGrid>
      <w:tr w:rsidR="00EE4A35" w14:paraId="48580717" w14:textId="77777777" w:rsidTr="00EE4A35">
        <w:trPr>
          <w:trHeight w:val="416"/>
        </w:trPr>
        <w:tc>
          <w:tcPr>
            <w:tcW w:w="10024" w:type="dxa"/>
            <w:gridSpan w:val="2"/>
            <w:tcBorders>
              <w:top w:val="nil"/>
              <w:left w:val="nil"/>
              <w:right w:val="nil"/>
            </w:tcBorders>
          </w:tcPr>
          <w:p w14:paraId="4F609C46" w14:textId="77777777" w:rsidR="00EE4A35" w:rsidRPr="00EE4A35" w:rsidRDefault="00EE4A35" w:rsidP="00924891">
            <w:pPr>
              <w:pStyle w:val="KeinLeerraum"/>
              <w:rPr>
                <w:rFonts w:asciiTheme="minorHAnsi" w:hAnsiTheme="minorHAnsi" w:cstheme="minorHAnsi"/>
                <w:b/>
                <w:szCs w:val="24"/>
                <w:lang w:val="de-DE"/>
              </w:rPr>
            </w:pPr>
            <w:r w:rsidRPr="00EE4A35">
              <w:rPr>
                <w:rFonts w:asciiTheme="minorHAnsi" w:hAnsiTheme="minorHAnsi" w:cstheme="minorHAnsi"/>
                <w:b/>
                <w:szCs w:val="24"/>
                <w:lang w:val="de-DE"/>
              </w:rPr>
              <w:t>Beweise der Auferstehung (15,1-11)</w:t>
            </w:r>
          </w:p>
        </w:tc>
      </w:tr>
      <w:tr w:rsidR="00FF3375" w:rsidRPr="00FF3375" w14:paraId="18862E4B" w14:textId="77777777" w:rsidTr="00FF3375">
        <w:tc>
          <w:tcPr>
            <w:tcW w:w="5012" w:type="dxa"/>
            <w:shd w:val="clear" w:color="auto" w:fill="2F5496" w:themeFill="accent5" w:themeFillShade="BF"/>
          </w:tcPr>
          <w:p w14:paraId="7414D924" w14:textId="77777777" w:rsidR="00EE4A35" w:rsidRPr="00FF3375" w:rsidRDefault="00EE4A35" w:rsidP="00924891">
            <w:pPr>
              <w:pStyle w:val="KeinLeerraum"/>
              <w:rPr>
                <w:rFonts w:asciiTheme="minorHAnsi" w:hAnsiTheme="minorHAnsi" w:cstheme="minorHAnsi"/>
                <w:b/>
                <w:color w:val="FFFFFF" w:themeColor="background1"/>
                <w:szCs w:val="24"/>
                <w:lang w:val="de-DE"/>
              </w:rPr>
            </w:pPr>
            <w:r w:rsidRPr="00FF3375">
              <w:rPr>
                <w:rFonts w:asciiTheme="minorHAnsi" w:hAnsiTheme="minorHAnsi" w:cstheme="minorHAnsi"/>
                <w:b/>
                <w:color w:val="FFFFFF" w:themeColor="background1"/>
                <w:szCs w:val="24"/>
                <w:lang w:val="de-DE"/>
              </w:rPr>
              <w:t>Referenz</w:t>
            </w:r>
          </w:p>
        </w:tc>
        <w:tc>
          <w:tcPr>
            <w:tcW w:w="5012" w:type="dxa"/>
            <w:shd w:val="clear" w:color="auto" w:fill="2F5496" w:themeFill="accent5" w:themeFillShade="BF"/>
          </w:tcPr>
          <w:p w14:paraId="5EDB2779" w14:textId="77777777" w:rsidR="00EE4A35" w:rsidRPr="00FF3375" w:rsidRDefault="0057156E" w:rsidP="00924891">
            <w:pPr>
              <w:pStyle w:val="KeinLeerraum"/>
              <w:rPr>
                <w:rFonts w:asciiTheme="minorHAnsi" w:hAnsiTheme="minorHAnsi" w:cstheme="minorHAnsi"/>
                <w:b/>
                <w:color w:val="FFFFFF" w:themeColor="background1"/>
                <w:szCs w:val="24"/>
                <w:lang w:val="de-DE"/>
              </w:rPr>
            </w:pPr>
            <w:r>
              <w:rPr>
                <w:rFonts w:asciiTheme="minorHAnsi" w:hAnsiTheme="minorHAnsi" w:cstheme="minorHAnsi"/>
                <w:b/>
                <w:color w:val="FFFFFF" w:themeColor="background1"/>
                <w:szCs w:val="24"/>
                <w:lang w:val="de-DE"/>
              </w:rPr>
              <w:t>Beweise</w:t>
            </w:r>
          </w:p>
        </w:tc>
      </w:tr>
      <w:tr w:rsidR="00EE4A35" w14:paraId="15CD1005" w14:textId="77777777" w:rsidTr="00FF3375">
        <w:trPr>
          <w:trHeight w:val="2241"/>
        </w:trPr>
        <w:tc>
          <w:tcPr>
            <w:tcW w:w="5012" w:type="dxa"/>
          </w:tcPr>
          <w:p w14:paraId="6EAAA4D9" w14:textId="77777777" w:rsidR="00EE4A35" w:rsidRDefault="00EE4A35" w:rsidP="00924891">
            <w:pPr>
              <w:pStyle w:val="KeinLeerraum"/>
              <w:rPr>
                <w:rFonts w:asciiTheme="minorHAnsi" w:hAnsiTheme="minorHAnsi" w:cstheme="minorHAnsi"/>
                <w:szCs w:val="24"/>
                <w:lang w:val="de-DE"/>
              </w:rPr>
            </w:pPr>
            <w:r>
              <w:rPr>
                <w:rFonts w:asciiTheme="minorHAnsi" w:hAnsiTheme="minorHAnsi" w:cstheme="minorHAnsi"/>
                <w:szCs w:val="24"/>
                <w:lang w:val="de-DE"/>
              </w:rPr>
              <w:t>"</w:t>
            </w:r>
            <w:r>
              <w:rPr>
                <w:rStyle w:val="verse-content--hover"/>
              </w:rPr>
              <w:t>Ich erinnere euch aber, ihr Brüder, an das Evangelium, das ich euch verkündigt habe, das ihr auch angenommen habt, in dem ihr auch fest steht,</w:t>
            </w:r>
            <w:r>
              <w:t xml:space="preserve"> </w:t>
            </w:r>
            <w:r>
              <w:rPr>
                <w:rStyle w:val="verse-content--hover"/>
              </w:rPr>
              <w:t>durch das ihr auch gerettet werdet, wenn ihr an dem Wort festhaltet, das ich euch verkündigt habe — es sei denn, dass ihr vergeblich geglaubt hättet." (15,</w:t>
            </w:r>
            <w:r w:rsidR="00FF3375">
              <w:rPr>
                <w:rStyle w:val="verse-content--hover"/>
              </w:rPr>
              <w:t>1+2</w:t>
            </w:r>
            <w:r>
              <w:rPr>
                <w:rStyle w:val="verse-content--hover"/>
              </w:rPr>
              <w:t>)</w:t>
            </w:r>
          </w:p>
        </w:tc>
        <w:tc>
          <w:tcPr>
            <w:tcW w:w="5012" w:type="dxa"/>
          </w:tcPr>
          <w:p w14:paraId="2382FC1D" w14:textId="77777777" w:rsidR="0057156E" w:rsidRPr="0057156E" w:rsidRDefault="0057156E" w:rsidP="00924891">
            <w:pPr>
              <w:pStyle w:val="KeinLeerraum"/>
              <w:rPr>
                <w:rFonts w:asciiTheme="minorHAnsi" w:hAnsiTheme="minorHAnsi" w:cstheme="minorHAnsi"/>
                <w:b/>
              </w:rPr>
            </w:pPr>
            <w:r w:rsidRPr="0057156E">
              <w:rPr>
                <w:rFonts w:asciiTheme="minorHAnsi" w:hAnsiTheme="minorHAnsi" w:cstheme="minorHAnsi"/>
                <w:b/>
              </w:rPr>
              <w:t>Die Gemeinde:</w:t>
            </w:r>
          </w:p>
          <w:p w14:paraId="730EB1EF" w14:textId="77777777" w:rsidR="00EE4A35" w:rsidRDefault="00FF3375" w:rsidP="00924891">
            <w:pPr>
              <w:pStyle w:val="KeinLeerraum"/>
              <w:rPr>
                <w:rFonts w:asciiTheme="minorHAnsi" w:hAnsiTheme="minorHAnsi" w:cstheme="minorHAnsi"/>
                <w:szCs w:val="24"/>
                <w:lang w:val="de-DE"/>
              </w:rPr>
            </w:pPr>
            <w:r>
              <w:rPr>
                <w:rFonts w:asciiTheme="minorHAnsi" w:hAnsiTheme="minorHAnsi" w:cstheme="minorHAnsi"/>
              </w:rPr>
              <w:t>Paulus erinnert die Korinther an die gute Nachricht des Evangeliums, durch welche sie gerettet worden sind. Er ermahnt sie, an diesen von ihm verkündeten Lehren festzuhalten.</w:t>
            </w:r>
          </w:p>
        </w:tc>
      </w:tr>
      <w:tr w:rsidR="00EE4A35" w14:paraId="08C71128" w14:textId="77777777" w:rsidTr="00FF3375">
        <w:trPr>
          <w:trHeight w:val="1833"/>
        </w:trPr>
        <w:tc>
          <w:tcPr>
            <w:tcW w:w="5012" w:type="dxa"/>
          </w:tcPr>
          <w:p w14:paraId="76EC3C65" w14:textId="77777777" w:rsidR="00EE4A35" w:rsidRDefault="00FF3375" w:rsidP="00924891">
            <w:pPr>
              <w:pStyle w:val="KeinLeerraum"/>
              <w:rPr>
                <w:rFonts w:asciiTheme="minorHAnsi" w:hAnsiTheme="minorHAnsi" w:cstheme="minorHAnsi"/>
                <w:szCs w:val="24"/>
                <w:lang w:val="de-DE"/>
              </w:rPr>
            </w:pPr>
            <w:r>
              <w:rPr>
                <w:rFonts w:asciiTheme="minorHAnsi" w:hAnsiTheme="minorHAnsi" w:cstheme="minorHAnsi"/>
                <w:szCs w:val="24"/>
                <w:lang w:val="de-DE"/>
              </w:rPr>
              <w:t>"</w:t>
            </w:r>
            <w:r>
              <w:rPr>
                <w:rStyle w:val="verse-content--hover"/>
              </w:rPr>
              <w:t>Denn ich habe euch zuallererst das überliefert, was ich auch empfangen habe, nämlich dass Christus für unsere Sünden gestorben ist, nach den Schriften,</w:t>
            </w:r>
            <w:r>
              <w:t xml:space="preserve"> </w:t>
            </w:r>
            <w:r>
              <w:rPr>
                <w:rStyle w:val="verse-content--hover"/>
              </w:rPr>
              <w:t>und dass er begraben worden ist und dass er auferstanden ist am dritten Tag, nach den Schriften.</w:t>
            </w:r>
            <w:r>
              <w:rPr>
                <w:rFonts w:asciiTheme="minorHAnsi" w:hAnsiTheme="minorHAnsi" w:cstheme="minorHAnsi"/>
                <w:szCs w:val="24"/>
                <w:lang w:val="de-DE"/>
              </w:rPr>
              <w:t>" (15,3+4)</w:t>
            </w:r>
          </w:p>
        </w:tc>
        <w:tc>
          <w:tcPr>
            <w:tcW w:w="5012" w:type="dxa"/>
          </w:tcPr>
          <w:p w14:paraId="5FD5F1D0" w14:textId="77777777" w:rsidR="0057156E" w:rsidRPr="0057156E" w:rsidRDefault="0057156E" w:rsidP="00924891">
            <w:pPr>
              <w:pStyle w:val="KeinLeerraum"/>
              <w:rPr>
                <w:rFonts w:asciiTheme="minorHAnsi" w:hAnsiTheme="minorHAnsi" w:cstheme="minorHAnsi"/>
                <w:b/>
              </w:rPr>
            </w:pPr>
            <w:r w:rsidRPr="0057156E">
              <w:rPr>
                <w:rFonts w:asciiTheme="minorHAnsi" w:hAnsiTheme="minorHAnsi" w:cstheme="minorHAnsi"/>
                <w:b/>
              </w:rPr>
              <w:t>Gottes Wort:</w:t>
            </w:r>
          </w:p>
          <w:p w14:paraId="2DAAB3F9" w14:textId="77777777" w:rsidR="00EE4A35" w:rsidRPr="00FF3375" w:rsidRDefault="00FF3375" w:rsidP="00924891">
            <w:pPr>
              <w:pStyle w:val="KeinLeerraum"/>
              <w:rPr>
                <w:rFonts w:asciiTheme="minorHAnsi" w:hAnsiTheme="minorHAnsi" w:cstheme="minorHAnsi"/>
                <w:szCs w:val="24"/>
              </w:rPr>
            </w:pPr>
            <w:r>
              <w:rPr>
                <w:rFonts w:asciiTheme="minorHAnsi" w:hAnsiTheme="minorHAnsi" w:cstheme="minorHAnsi"/>
              </w:rPr>
              <w:t>Paulus hat sein Evangelium direkt vom Herrn empfangen. Seine von Gott erhaltenen Offenbarungen decken sich gänzlich mit den AT Schriften.</w:t>
            </w:r>
          </w:p>
        </w:tc>
      </w:tr>
      <w:tr w:rsidR="00FF3375" w14:paraId="43C03872" w14:textId="77777777" w:rsidTr="00933476">
        <w:trPr>
          <w:trHeight w:val="1830"/>
        </w:trPr>
        <w:tc>
          <w:tcPr>
            <w:tcW w:w="5012" w:type="dxa"/>
          </w:tcPr>
          <w:p w14:paraId="57E9D9C3" w14:textId="77777777" w:rsidR="00FF3375" w:rsidRDefault="00933476" w:rsidP="00924891">
            <w:pPr>
              <w:pStyle w:val="KeinLeerraum"/>
              <w:rPr>
                <w:rFonts w:asciiTheme="minorHAnsi" w:hAnsiTheme="minorHAnsi" w:cstheme="minorHAnsi"/>
                <w:szCs w:val="24"/>
                <w:lang w:val="de-DE"/>
              </w:rPr>
            </w:pPr>
            <w:r>
              <w:rPr>
                <w:rFonts w:asciiTheme="minorHAnsi" w:hAnsiTheme="minorHAnsi" w:cstheme="minorHAnsi"/>
                <w:szCs w:val="24"/>
                <w:lang w:val="de-DE"/>
              </w:rPr>
              <w:t>"</w:t>
            </w:r>
            <w:r>
              <w:rPr>
                <w:rStyle w:val="verse-content--hover"/>
              </w:rPr>
              <w:t xml:space="preserve">und dass er dem </w:t>
            </w:r>
            <w:r w:rsidRPr="00933476">
              <w:rPr>
                <w:rStyle w:val="verse-content--hover"/>
                <w:u w:val="single"/>
              </w:rPr>
              <w:t>Kephas</w:t>
            </w:r>
            <w:r>
              <w:rPr>
                <w:rStyle w:val="verse-content--hover"/>
              </w:rPr>
              <w:t xml:space="preserve"> erschienen ist, danach </w:t>
            </w:r>
            <w:r w:rsidRPr="00933476">
              <w:rPr>
                <w:rStyle w:val="verse-content--hover"/>
                <w:u w:val="single"/>
              </w:rPr>
              <w:t>den Zwölfen</w:t>
            </w:r>
            <w:r>
              <w:rPr>
                <w:rStyle w:val="verse-content--hover"/>
              </w:rPr>
              <w:t>.</w:t>
            </w:r>
            <w:r>
              <w:t xml:space="preserve"> </w:t>
            </w:r>
            <w:r>
              <w:rPr>
                <w:rStyle w:val="verse-content--hover"/>
              </w:rPr>
              <w:t xml:space="preserve">Danach ist er mehr als </w:t>
            </w:r>
            <w:r w:rsidRPr="00933476">
              <w:rPr>
                <w:rStyle w:val="verse-content--hover"/>
                <w:u w:val="single"/>
              </w:rPr>
              <w:t>500 Brüdern</w:t>
            </w:r>
            <w:r>
              <w:rPr>
                <w:rStyle w:val="verse-content--hover"/>
              </w:rPr>
              <w:t xml:space="preserve"> auf einmal erschienen, von denen die meisten noch leben, etliche aber auch entschlafen sind.</w:t>
            </w:r>
            <w:r>
              <w:t xml:space="preserve"> </w:t>
            </w:r>
            <w:r>
              <w:rPr>
                <w:rStyle w:val="verse-content--hover"/>
              </w:rPr>
              <w:t xml:space="preserve">Danach erschien er dem </w:t>
            </w:r>
            <w:r w:rsidRPr="00933476">
              <w:rPr>
                <w:rStyle w:val="verse-content--hover"/>
                <w:u w:val="single"/>
              </w:rPr>
              <w:t>Jakobus</w:t>
            </w:r>
            <w:r>
              <w:rPr>
                <w:rStyle w:val="verse-content--hover"/>
              </w:rPr>
              <w:t xml:space="preserve">, hierauf </w:t>
            </w:r>
            <w:r w:rsidRPr="00933476">
              <w:rPr>
                <w:rStyle w:val="verse-content--hover"/>
                <w:u w:val="single"/>
              </w:rPr>
              <w:t>sämtlichen Aposteln</w:t>
            </w:r>
            <w:r>
              <w:rPr>
                <w:rStyle w:val="verse-content--hover"/>
              </w:rPr>
              <w:t>.</w:t>
            </w:r>
            <w:r>
              <w:rPr>
                <w:rFonts w:asciiTheme="minorHAnsi" w:hAnsiTheme="minorHAnsi" w:cstheme="minorHAnsi"/>
                <w:szCs w:val="24"/>
                <w:lang w:val="de-DE"/>
              </w:rPr>
              <w:t>" (15,5-7)</w:t>
            </w:r>
          </w:p>
        </w:tc>
        <w:tc>
          <w:tcPr>
            <w:tcW w:w="5012" w:type="dxa"/>
          </w:tcPr>
          <w:p w14:paraId="4153EA74" w14:textId="77777777" w:rsidR="0057156E" w:rsidRPr="0057156E" w:rsidRDefault="0057156E" w:rsidP="00924891">
            <w:pPr>
              <w:pStyle w:val="KeinLeerraum"/>
              <w:rPr>
                <w:rFonts w:asciiTheme="minorHAnsi" w:hAnsiTheme="minorHAnsi" w:cstheme="minorHAnsi"/>
                <w:b/>
              </w:rPr>
            </w:pPr>
            <w:r w:rsidRPr="0057156E">
              <w:rPr>
                <w:rFonts w:asciiTheme="minorHAnsi" w:hAnsiTheme="minorHAnsi" w:cstheme="minorHAnsi"/>
                <w:b/>
              </w:rPr>
              <w:t>Augenzeugen</w:t>
            </w:r>
            <w:r>
              <w:rPr>
                <w:rFonts w:asciiTheme="minorHAnsi" w:hAnsiTheme="minorHAnsi" w:cstheme="minorHAnsi"/>
                <w:b/>
              </w:rPr>
              <w:t>:</w:t>
            </w:r>
          </w:p>
          <w:p w14:paraId="4B562B19" w14:textId="77777777" w:rsidR="00FF3375" w:rsidRDefault="00933476" w:rsidP="00924891">
            <w:pPr>
              <w:pStyle w:val="KeinLeerraum"/>
              <w:rPr>
                <w:rFonts w:asciiTheme="minorHAnsi" w:hAnsiTheme="minorHAnsi" w:cstheme="minorHAnsi"/>
              </w:rPr>
            </w:pPr>
            <w:r>
              <w:rPr>
                <w:rFonts w:asciiTheme="minorHAnsi" w:hAnsiTheme="minorHAnsi" w:cstheme="minorHAnsi"/>
              </w:rPr>
              <w:t>Paulus listet eine Reihe von Augenzeugen auf, von denen die meisten noch leben.</w:t>
            </w:r>
          </w:p>
        </w:tc>
      </w:tr>
      <w:tr w:rsidR="00933476" w14:paraId="68B35881" w14:textId="77777777" w:rsidTr="0057156E">
        <w:trPr>
          <w:trHeight w:val="3103"/>
        </w:trPr>
        <w:tc>
          <w:tcPr>
            <w:tcW w:w="5012" w:type="dxa"/>
          </w:tcPr>
          <w:p w14:paraId="40424980" w14:textId="77777777" w:rsidR="00933476" w:rsidRDefault="00933476" w:rsidP="00924891">
            <w:pPr>
              <w:pStyle w:val="KeinLeerraum"/>
              <w:rPr>
                <w:rFonts w:asciiTheme="minorHAnsi" w:hAnsiTheme="minorHAnsi" w:cstheme="minorHAnsi"/>
                <w:szCs w:val="24"/>
                <w:lang w:val="de-DE"/>
              </w:rPr>
            </w:pPr>
            <w:r>
              <w:rPr>
                <w:rFonts w:asciiTheme="minorHAnsi" w:hAnsiTheme="minorHAnsi" w:cstheme="minorHAnsi"/>
                <w:szCs w:val="24"/>
                <w:lang w:val="de-DE"/>
              </w:rPr>
              <w:t>"</w:t>
            </w:r>
            <w:r>
              <w:rPr>
                <w:rStyle w:val="verse-content--hover"/>
              </w:rPr>
              <w:t>Zuletzt aber von allen erschien er auch mir, der ich gleichsam eine unzeitige Geburt bin.</w:t>
            </w:r>
            <w:r>
              <w:t xml:space="preserve"> </w:t>
            </w:r>
            <w:r>
              <w:rPr>
                <w:rStyle w:val="verse-content--hover"/>
              </w:rPr>
              <w:t>Denn ich bin der geringste von den Aposteln, der ich nicht wert bin, ein Apostel zu heißen, weil ich die Gemeinde Gottes verfolgt habe.</w:t>
            </w:r>
            <w:r>
              <w:t xml:space="preserve"> </w:t>
            </w:r>
            <w:r>
              <w:rPr>
                <w:rStyle w:val="verse-content--hover"/>
              </w:rPr>
              <w:t>Aber durch Gottes Gnade bin ich, was ich bin; und seine Gnade, die er an mir erwiesen hat, ist nicht vergeblich gewesen, sondern ich habe mehr gearbeitet als sie alle; jedoch nicht ich, sondern die Gnade Gottes, die mit mir ist.</w:t>
            </w:r>
            <w:r>
              <w:rPr>
                <w:rFonts w:asciiTheme="minorHAnsi" w:hAnsiTheme="minorHAnsi" w:cstheme="minorHAnsi"/>
                <w:szCs w:val="24"/>
                <w:lang w:val="de-DE"/>
              </w:rPr>
              <w:t>" (15,8-1</w:t>
            </w:r>
            <w:r w:rsidR="0057156E">
              <w:rPr>
                <w:rFonts w:asciiTheme="minorHAnsi" w:hAnsiTheme="minorHAnsi" w:cstheme="minorHAnsi"/>
                <w:lang w:val="de-DE"/>
              </w:rPr>
              <w:t>0</w:t>
            </w:r>
            <w:r>
              <w:rPr>
                <w:rFonts w:asciiTheme="minorHAnsi" w:hAnsiTheme="minorHAnsi" w:cstheme="minorHAnsi"/>
                <w:szCs w:val="24"/>
                <w:lang w:val="de-DE"/>
              </w:rPr>
              <w:t>)</w:t>
            </w:r>
          </w:p>
        </w:tc>
        <w:tc>
          <w:tcPr>
            <w:tcW w:w="5012" w:type="dxa"/>
          </w:tcPr>
          <w:p w14:paraId="4A0A9668" w14:textId="77777777" w:rsidR="0057156E" w:rsidRPr="0057156E" w:rsidRDefault="0057156E" w:rsidP="00924891">
            <w:pPr>
              <w:pStyle w:val="KeinLeerraum"/>
              <w:rPr>
                <w:rFonts w:asciiTheme="minorHAnsi" w:hAnsiTheme="minorHAnsi" w:cstheme="minorHAnsi"/>
                <w:b/>
              </w:rPr>
            </w:pPr>
            <w:r w:rsidRPr="0057156E">
              <w:rPr>
                <w:rFonts w:asciiTheme="minorHAnsi" w:hAnsiTheme="minorHAnsi" w:cstheme="minorHAnsi"/>
                <w:b/>
              </w:rPr>
              <w:t>Apostel Paulus selber:</w:t>
            </w:r>
          </w:p>
          <w:p w14:paraId="1338E4A2" w14:textId="77777777" w:rsidR="00933476" w:rsidRDefault="00933476" w:rsidP="00924891">
            <w:pPr>
              <w:pStyle w:val="KeinLeerraum"/>
              <w:rPr>
                <w:rFonts w:asciiTheme="minorHAnsi" w:hAnsiTheme="minorHAnsi" w:cstheme="minorHAnsi"/>
              </w:rPr>
            </w:pPr>
            <w:r>
              <w:rPr>
                <w:rFonts w:asciiTheme="minorHAnsi" w:hAnsiTheme="minorHAnsi" w:cstheme="minorHAnsi"/>
              </w:rPr>
              <w:t>Paulus bezieht sich auf sein Zusammentreffen mit dem Herrn auf dem Weg nach Damaskus.</w:t>
            </w:r>
          </w:p>
          <w:p w14:paraId="08A7CDF5" w14:textId="77777777" w:rsidR="00933476" w:rsidRDefault="00933476" w:rsidP="00924891">
            <w:pPr>
              <w:pStyle w:val="KeinLeerraum"/>
              <w:rPr>
                <w:rFonts w:asciiTheme="minorHAnsi" w:hAnsiTheme="minorHAnsi" w:cstheme="minorHAnsi"/>
              </w:rPr>
            </w:pPr>
          </w:p>
          <w:p w14:paraId="2894DED6" w14:textId="77777777" w:rsidR="00933476" w:rsidRDefault="00933476" w:rsidP="00924891">
            <w:pPr>
              <w:pStyle w:val="KeinLeerraum"/>
              <w:rPr>
                <w:rFonts w:asciiTheme="minorHAnsi" w:hAnsiTheme="minorHAnsi" w:cstheme="minorHAnsi"/>
              </w:rPr>
            </w:pPr>
            <w:r>
              <w:rPr>
                <w:rFonts w:asciiTheme="minorHAnsi" w:hAnsiTheme="minorHAnsi" w:cstheme="minorHAnsi"/>
              </w:rPr>
              <w:t>Paulus zeigt seine Verbindung zu den anderen Aposteln und betont, dass sie alle</w:t>
            </w:r>
            <w:r w:rsidR="008E19FB">
              <w:rPr>
                <w:rFonts w:asciiTheme="minorHAnsi" w:hAnsiTheme="minorHAnsi" w:cstheme="minorHAnsi"/>
              </w:rPr>
              <w:t xml:space="preserve"> </w:t>
            </w:r>
            <w:r w:rsidR="0057156E">
              <w:rPr>
                <w:rFonts w:asciiTheme="minorHAnsi" w:hAnsiTheme="minorHAnsi" w:cstheme="minorHAnsi"/>
              </w:rPr>
              <w:t>dasselbe</w:t>
            </w:r>
            <w:r w:rsidR="008E19FB">
              <w:rPr>
                <w:rFonts w:asciiTheme="minorHAnsi" w:hAnsiTheme="minorHAnsi" w:cstheme="minorHAnsi"/>
              </w:rPr>
              <w:t xml:space="preserve"> Evangelium verkündigen, dazu gehört die leibliche Auferstehung des Herrn Jesus.</w:t>
            </w:r>
          </w:p>
          <w:p w14:paraId="72357F5F" w14:textId="77777777" w:rsidR="00933476" w:rsidRDefault="00933476" w:rsidP="00924891">
            <w:pPr>
              <w:pStyle w:val="KeinLeerraum"/>
              <w:rPr>
                <w:rFonts w:asciiTheme="minorHAnsi" w:hAnsiTheme="minorHAnsi" w:cstheme="minorHAnsi"/>
              </w:rPr>
            </w:pPr>
          </w:p>
          <w:p w14:paraId="0964523B" w14:textId="77777777" w:rsidR="00933476" w:rsidRDefault="00933476" w:rsidP="00924891">
            <w:pPr>
              <w:pStyle w:val="KeinLeerraum"/>
              <w:rPr>
                <w:rFonts w:asciiTheme="minorHAnsi" w:hAnsiTheme="minorHAnsi" w:cstheme="minorHAnsi"/>
              </w:rPr>
            </w:pPr>
          </w:p>
        </w:tc>
      </w:tr>
      <w:tr w:rsidR="0057156E" w14:paraId="69AEC1A1" w14:textId="77777777" w:rsidTr="0057156E">
        <w:trPr>
          <w:trHeight w:val="1561"/>
        </w:trPr>
        <w:tc>
          <w:tcPr>
            <w:tcW w:w="5012" w:type="dxa"/>
          </w:tcPr>
          <w:p w14:paraId="43573A1C" w14:textId="77777777" w:rsidR="0057156E" w:rsidRDefault="0057156E" w:rsidP="0057156E">
            <w:pPr>
              <w:pStyle w:val="KeinLeerraum"/>
              <w:rPr>
                <w:rFonts w:asciiTheme="minorHAnsi" w:hAnsiTheme="minorHAnsi" w:cstheme="minorHAnsi"/>
                <w:szCs w:val="24"/>
                <w:lang w:val="de-DE"/>
              </w:rPr>
            </w:pPr>
            <w:r>
              <w:rPr>
                <w:rFonts w:asciiTheme="minorHAnsi" w:hAnsiTheme="minorHAnsi" w:cstheme="minorHAnsi"/>
                <w:szCs w:val="24"/>
                <w:lang w:val="de-DE"/>
              </w:rPr>
              <w:lastRenderedPageBreak/>
              <w:t>"</w:t>
            </w:r>
            <w:r>
              <w:rPr>
                <w:rStyle w:val="verse-content--hover"/>
              </w:rPr>
              <w:t>Ob es nun aber ich sei oder jene, so verkündigen wir, und so habt ihr geglaubt.</w:t>
            </w:r>
            <w:r>
              <w:rPr>
                <w:rFonts w:asciiTheme="minorHAnsi" w:hAnsiTheme="minorHAnsi" w:cstheme="minorHAnsi"/>
                <w:szCs w:val="24"/>
                <w:lang w:val="de-DE"/>
              </w:rPr>
              <w:t>" (15,1</w:t>
            </w:r>
            <w:r>
              <w:rPr>
                <w:rFonts w:asciiTheme="minorHAnsi" w:hAnsiTheme="minorHAnsi" w:cstheme="minorHAnsi"/>
              </w:rPr>
              <w:t>1</w:t>
            </w:r>
            <w:r>
              <w:rPr>
                <w:rFonts w:asciiTheme="minorHAnsi" w:hAnsiTheme="minorHAnsi" w:cstheme="minorHAnsi"/>
                <w:szCs w:val="24"/>
                <w:lang w:val="de-DE"/>
              </w:rPr>
              <w:t>)</w:t>
            </w:r>
          </w:p>
        </w:tc>
        <w:tc>
          <w:tcPr>
            <w:tcW w:w="5012" w:type="dxa"/>
          </w:tcPr>
          <w:p w14:paraId="045D1792" w14:textId="77777777" w:rsidR="0057156E" w:rsidRPr="0057156E" w:rsidRDefault="0057156E" w:rsidP="0057156E">
            <w:pPr>
              <w:pStyle w:val="KeinLeerraum"/>
              <w:rPr>
                <w:rFonts w:asciiTheme="minorHAnsi" w:hAnsiTheme="minorHAnsi" w:cstheme="minorHAnsi"/>
                <w:b/>
              </w:rPr>
            </w:pPr>
            <w:r w:rsidRPr="0057156E">
              <w:rPr>
                <w:rFonts w:asciiTheme="minorHAnsi" w:hAnsiTheme="minorHAnsi" w:cstheme="minorHAnsi"/>
                <w:b/>
              </w:rPr>
              <w:t>Apostolische Einheit der Verkündigung:</w:t>
            </w:r>
          </w:p>
          <w:p w14:paraId="025DF5E3" w14:textId="77777777" w:rsidR="0057156E" w:rsidRDefault="0057156E" w:rsidP="0057156E">
            <w:pPr>
              <w:pStyle w:val="KeinLeerraum"/>
              <w:rPr>
                <w:rFonts w:asciiTheme="minorHAnsi" w:hAnsiTheme="minorHAnsi" w:cstheme="minorHAnsi"/>
              </w:rPr>
            </w:pPr>
            <w:r>
              <w:rPr>
                <w:rFonts w:asciiTheme="minorHAnsi" w:hAnsiTheme="minorHAnsi" w:cstheme="minorHAnsi"/>
              </w:rPr>
              <w:t>Paulus zeigt seine Verbindung zu den anderen Aposteln und betont, dass sie alle dasselbe Evangelium verkündigen, dazu gehört die leibliche Auferstehung des Herrn Jesus.</w:t>
            </w:r>
          </w:p>
        </w:tc>
      </w:tr>
    </w:tbl>
    <w:p w14:paraId="70473838" w14:textId="14C3B5D1" w:rsidR="008C7D48" w:rsidRDefault="008C7D48" w:rsidP="00924891">
      <w:pPr>
        <w:pStyle w:val="KeinLeerraum"/>
        <w:rPr>
          <w:rFonts w:asciiTheme="minorHAnsi" w:hAnsiTheme="minorHAnsi" w:cstheme="minorHAnsi"/>
          <w:szCs w:val="24"/>
          <w:lang w:val="de-DE"/>
        </w:rPr>
      </w:pPr>
    </w:p>
    <w:p w14:paraId="3322BEAF" w14:textId="77777777" w:rsidR="00637797" w:rsidRDefault="00637797" w:rsidP="00924891">
      <w:pPr>
        <w:pStyle w:val="KeinLeerraum"/>
        <w:rPr>
          <w:rFonts w:asciiTheme="minorHAnsi" w:hAnsiTheme="minorHAnsi" w:cstheme="minorHAnsi"/>
          <w:szCs w:val="24"/>
          <w:lang w:val="de-DE"/>
        </w:rPr>
      </w:pPr>
    </w:p>
    <w:tbl>
      <w:tblPr>
        <w:tblStyle w:val="Tabellenraster"/>
        <w:tblW w:w="0" w:type="auto"/>
        <w:tblLook w:val="04A0" w:firstRow="1" w:lastRow="0" w:firstColumn="1" w:lastColumn="0" w:noHBand="0" w:noVBand="1"/>
      </w:tblPr>
      <w:tblGrid>
        <w:gridCol w:w="5012"/>
        <w:gridCol w:w="5012"/>
      </w:tblGrid>
      <w:tr w:rsidR="0057156E" w14:paraId="23BCF021" w14:textId="77777777" w:rsidTr="00493EF3">
        <w:trPr>
          <w:trHeight w:val="416"/>
        </w:trPr>
        <w:tc>
          <w:tcPr>
            <w:tcW w:w="10024" w:type="dxa"/>
            <w:gridSpan w:val="2"/>
            <w:tcBorders>
              <w:top w:val="nil"/>
              <w:left w:val="nil"/>
              <w:right w:val="nil"/>
            </w:tcBorders>
          </w:tcPr>
          <w:p w14:paraId="7744C16A" w14:textId="77777777" w:rsidR="0057156E" w:rsidRPr="00EE4A35" w:rsidRDefault="002E58A3" w:rsidP="00493EF3">
            <w:pPr>
              <w:pStyle w:val="KeinLeerraum"/>
              <w:rPr>
                <w:rFonts w:asciiTheme="minorHAnsi" w:hAnsiTheme="minorHAnsi" w:cstheme="minorHAnsi"/>
                <w:b/>
                <w:szCs w:val="24"/>
                <w:lang w:val="de-DE"/>
              </w:rPr>
            </w:pPr>
            <w:r>
              <w:rPr>
                <w:rFonts w:asciiTheme="minorHAnsi" w:hAnsiTheme="minorHAnsi" w:cstheme="minorHAnsi"/>
                <w:b/>
                <w:szCs w:val="24"/>
                <w:lang w:val="de-DE"/>
              </w:rPr>
              <w:t>Konsequenzen der Leugnung</w:t>
            </w:r>
            <w:r w:rsidR="0057156E" w:rsidRPr="00EE4A35">
              <w:rPr>
                <w:rFonts w:asciiTheme="minorHAnsi" w:hAnsiTheme="minorHAnsi" w:cstheme="minorHAnsi"/>
                <w:b/>
                <w:szCs w:val="24"/>
                <w:lang w:val="de-DE"/>
              </w:rPr>
              <w:t xml:space="preserve"> der Auferstehung (15,1</w:t>
            </w:r>
            <w:r w:rsidR="00ED3B7B">
              <w:rPr>
                <w:rFonts w:asciiTheme="minorHAnsi" w:hAnsiTheme="minorHAnsi" w:cstheme="minorHAnsi"/>
                <w:b/>
                <w:szCs w:val="24"/>
                <w:lang w:val="de-DE"/>
              </w:rPr>
              <w:t>2</w:t>
            </w:r>
            <w:r w:rsidR="0057156E" w:rsidRPr="00EE4A35">
              <w:rPr>
                <w:rFonts w:asciiTheme="minorHAnsi" w:hAnsiTheme="minorHAnsi" w:cstheme="minorHAnsi"/>
                <w:b/>
                <w:szCs w:val="24"/>
                <w:lang w:val="de-DE"/>
              </w:rPr>
              <w:t>-1</w:t>
            </w:r>
            <w:r w:rsidR="00ED3B7B">
              <w:rPr>
                <w:rFonts w:asciiTheme="minorHAnsi" w:hAnsiTheme="minorHAnsi" w:cstheme="minorHAnsi"/>
                <w:b/>
                <w:szCs w:val="24"/>
                <w:lang w:val="de-DE"/>
              </w:rPr>
              <w:t>9</w:t>
            </w:r>
            <w:r w:rsidR="0057156E" w:rsidRPr="00EE4A35">
              <w:rPr>
                <w:rFonts w:asciiTheme="minorHAnsi" w:hAnsiTheme="minorHAnsi" w:cstheme="minorHAnsi"/>
                <w:b/>
                <w:szCs w:val="24"/>
                <w:lang w:val="de-DE"/>
              </w:rPr>
              <w:t>)</w:t>
            </w:r>
          </w:p>
        </w:tc>
      </w:tr>
      <w:tr w:rsidR="0057156E" w:rsidRPr="00FF3375" w14:paraId="3BEBA9DF" w14:textId="77777777" w:rsidTr="00493EF3">
        <w:tc>
          <w:tcPr>
            <w:tcW w:w="5012" w:type="dxa"/>
            <w:shd w:val="clear" w:color="auto" w:fill="2F5496" w:themeFill="accent5" w:themeFillShade="BF"/>
          </w:tcPr>
          <w:p w14:paraId="2254D5C4" w14:textId="77777777" w:rsidR="0057156E" w:rsidRPr="00FF3375" w:rsidRDefault="0057156E" w:rsidP="00493EF3">
            <w:pPr>
              <w:pStyle w:val="KeinLeerraum"/>
              <w:rPr>
                <w:rFonts w:asciiTheme="minorHAnsi" w:hAnsiTheme="minorHAnsi" w:cstheme="minorHAnsi"/>
                <w:b/>
                <w:color w:val="FFFFFF" w:themeColor="background1"/>
                <w:szCs w:val="24"/>
                <w:lang w:val="de-DE"/>
              </w:rPr>
            </w:pPr>
            <w:r w:rsidRPr="00FF3375">
              <w:rPr>
                <w:rFonts w:asciiTheme="minorHAnsi" w:hAnsiTheme="minorHAnsi" w:cstheme="minorHAnsi"/>
                <w:b/>
                <w:color w:val="FFFFFF" w:themeColor="background1"/>
                <w:szCs w:val="24"/>
                <w:lang w:val="de-DE"/>
              </w:rPr>
              <w:t>Referenz</w:t>
            </w:r>
          </w:p>
        </w:tc>
        <w:tc>
          <w:tcPr>
            <w:tcW w:w="5012" w:type="dxa"/>
            <w:shd w:val="clear" w:color="auto" w:fill="2F5496" w:themeFill="accent5" w:themeFillShade="BF"/>
          </w:tcPr>
          <w:p w14:paraId="2B998763" w14:textId="77777777" w:rsidR="0057156E" w:rsidRPr="00FF3375" w:rsidRDefault="0057156E" w:rsidP="00493EF3">
            <w:pPr>
              <w:pStyle w:val="KeinLeerraum"/>
              <w:rPr>
                <w:rFonts w:asciiTheme="minorHAnsi" w:hAnsiTheme="minorHAnsi" w:cstheme="minorHAnsi"/>
                <w:b/>
                <w:color w:val="FFFFFF" w:themeColor="background1"/>
                <w:szCs w:val="24"/>
                <w:lang w:val="de-DE"/>
              </w:rPr>
            </w:pPr>
            <w:r>
              <w:rPr>
                <w:rFonts w:asciiTheme="minorHAnsi" w:hAnsiTheme="minorHAnsi" w:cstheme="minorHAnsi"/>
                <w:b/>
                <w:color w:val="FFFFFF" w:themeColor="background1"/>
                <w:szCs w:val="24"/>
                <w:lang w:val="de-DE"/>
              </w:rPr>
              <w:t>Konsequenzen der Leugnung</w:t>
            </w:r>
          </w:p>
        </w:tc>
      </w:tr>
      <w:tr w:rsidR="0057156E" w14:paraId="622403CC" w14:textId="77777777" w:rsidTr="00043CCB">
        <w:trPr>
          <w:trHeight w:val="933"/>
        </w:trPr>
        <w:tc>
          <w:tcPr>
            <w:tcW w:w="5012" w:type="dxa"/>
          </w:tcPr>
          <w:p w14:paraId="5AE09FBC" w14:textId="77777777" w:rsidR="0057156E" w:rsidRDefault="0057156E" w:rsidP="00493EF3">
            <w:pPr>
              <w:pStyle w:val="KeinLeerraum"/>
              <w:rPr>
                <w:rFonts w:asciiTheme="minorHAnsi" w:hAnsiTheme="minorHAnsi" w:cstheme="minorHAnsi"/>
                <w:szCs w:val="24"/>
                <w:lang w:val="de-DE"/>
              </w:rPr>
            </w:pPr>
            <w:r>
              <w:rPr>
                <w:rFonts w:asciiTheme="minorHAnsi" w:hAnsiTheme="minorHAnsi" w:cstheme="minorHAnsi"/>
                <w:szCs w:val="24"/>
                <w:lang w:val="de-DE"/>
              </w:rPr>
              <w:t>"</w:t>
            </w:r>
            <w:r w:rsidR="00ED3B7B">
              <w:rPr>
                <w:rFonts w:asciiTheme="minorHAnsi" w:hAnsiTheme="minorHAnsi" w:cstheme="minorHAnsi"/>
                <w:szCs w:val="24"/>
                <w:lang w:val="de-DE"/>
              </w:rPr>
              <w:t>Wenn</w:t>
            </w:r>
            <w:r w:rsidR="00ED3B7B">
              <w:rPr>
                <w:rStyle w:val="verse-content--hover"/>
              </w:rPr>
              <w:t xml:space="preserve"> aber Christus nicht auferstanden ist, so ist unsere Verkündigung vergeblich, und vergeblich auch euer Glaube!</w:t>
            </w:r>
            <w:r>
              <w:rPr>
                <w:rStyle w:val="verse-content--hover"/>
              </w:rPr>
              <w:t>" (15,</w:t>
            </w:r>
            <w:r w:rsidR="00ED3B7B">
              <w:rPr>
                <w:rStyle w:val="verse-content--hover"/>
              </w:rPr>
              <w:t>14</w:t>
            </w:r>
            <w:r>
              <w:rPr>
                <w:rStyle w:val="verse-content--hover"/>
              </w:rPr>
              <w:t>)</w:t>
            </w:r>
          </w:p>
        </w:tc>
        <w:tc>
          <w:tcPr>
            <w:tcW w:w="5012" w:type="dxa"/>
          </w:tcPr>
          <w:p w14:paraId="765CD353" w14:textId="77777777" w:rsidR="0057156E" w:rsidRPr="00ED3B7B" w:rsidRDefault="00ED3B7B" w:rsidP="00493EF3">
            <w:pPr>
              <w:pStyle w:val="KeinLeerraum"/>
              <w:rPr>
                <w:rFonts w:asciiTheme="minorHAnsi" w:hAnsiTheme="minorHAnsi" w:cstheme="minorHAnsi"/>
                <w:szCs w:val="24"/>
                <w:lang w:val="de-DE"/>
              </w:rPr>
            </w:pPr>
            <w:r>
              <w:rPr>
                <w:rFonts w:asciiTheme="minorHAnsi" w:hAnsiTheme="minorHAnsi" w:cstheme="minorHAnsi"/>
              </w:rPr>
              <w:t>Es wäre sinnlos, Christus zu verkündigen und der Glaube an Christus wäre vergeblich.</w:t>
            </w:r>
          </w:p>
        </w:tc>
      </w:tr>
      <w:tr w:rsidR="0057156E" w14:paraId="76E0D73C" w14:textId="77777777" w:rsidTr="00ED3B7B">
        <w:trPr>
          <w:trHeight w:val="1561"/>
        </w:trPr>
        <w:tc>
          <w:tcPr>
            <w:tcW w:w="5012" w:type="dxa"/>
          </w:tcPr>
          <w:p w14:paraId="1AB291A3" w14:textId="77777777" w:rsidR="0057156E" w:rsidRDefault="0057156E" w:rsidP="00493EF3">
            <w:pPr>
              <w:pStyle w:val="KeinLeerraum"/>
              <w:rPr>
                <w:rFonts w:asciiTheme="minorHAnsi" w:hAnsiTheme="minorHAnsi" w:cstheme="minorHAnsi"/>
                <w:szCs w:val="24"/>
                <w:lang w:val="de-DE"/>
              </w:rPr>
            </w:pPr>
            <w:r>
              <w:rPr>
                <w:rFonts w:asciiTheme="minorHAnsi" w:hAnsiTheme="minorHAnsi" w:cstheme="minorHAnsi"/>
                <w:szCs w:val="24"/>
                <w:lang w:val="de-DE"/>
              </w:rPr>
              <w:t>"</w:t>
            </w:r>
            <w:r w:rsidR="00ED3B7B">
              <w:rPr>
                <w:rStyle w:val="verse-content--hover"/>
              </w:rPr>
              <w:t>Wir werden aber auch als falsche Zeugen Gottes erfunden, weil wir von Gott bezeugt haben, dass er Christus auferweckt hat, während er ihn doch nicht auferweckt hat, wenn wirklich Tote nicht auferweckt werden!</w:t>
            </w:r>
            <w:r>
              <w:rPr>
                <w:rFonts w:asciiTheme="minorHAnsi" w:hAnsiTheme="minorHAnsi" w:cstheme="minorHAnsi"/>
                <w:szCs w:val="24"/>
                <w:lang w:val="de-DE"/>
              </w:rPr>
              <w:t>" (15,</w:t>
            </w:r>
            <w:r w:rsidR="00ED3B7B">
              <w:rPr>
                <w:rFonts w:asciiTheme="minorHAnsi" w:hAnsiTheme="minorHAnsi" w:cstheme="minorHAnsi"/>
                <w:szCs w:val="24"/>
                <w:lang w:val="de-DE"/>
              </w:rPr>
              <w:t>15</w:t>
            </w:r>
            <w:r>
              <w:rPr>
                <w:rFonts w:asciiTheme="minorHAnsi" w:hAnsiTheme="minorHAnsi" w:cstheme="minorHAnsi"/>
                <w:szCs w:val="24"/>
                <w:lang w:val="de-DE"/>
              </w:rPr>
              <w:t>)</w:t>
            </w:r>
          </w:p>
        </w:tc>
        <w:tc>
          <w:tcPr>
            <w:tcW w:w="5012" w:type="dxa"/>
          </w:tcPr>
          <w:p w14:paraId="4F89DC9A" w14:textId="77777777" w:rsidR="0057156E" w:rsidRPr="00ED3B7B" w:rsidRDefault="00ED3B7B" w:rsidP="00493EF3">
            <w:pPr>
              <w:pStyle w:val="KeinLeerraum"/>
              <w:rPr>
                <w:rFonts w:asciiTheme="minorHAnsi" w:hAnsiTheme="minorHAnsi" w:cstheme="minorHAnsi"/>
                <w:szCs w:val="24"/>
              </w:rPr>
            </w:pPr>
            <w:r w:rsidRPr="00ED3B7B">
              <w:rPr>
                <w:rFonts w:asciiTheme="minorHAnsi" w:hAnsiTheme="minorHAnsi" w:cstheme="minorHAnsi"/>
              </w:rPr>
              <w:t>Alle Zeugen und alle Verkündiger wären Lügner</w:t>
            </w:r>
            <w:r>
              <w:rPr>
                <w:rFonts w:asciiTheme="minorHAnsi" w:hAnsiTheme="minorHAnsi" w:cstheme="minorHAnsi"/>
              </w:rPr>
              <w:t>.</w:t>
            </w:r>
          </w:p>
        </w:tc>
      </w:tr>
      <w:tr w:rsidR="0057156E" w14:paraId="4F3EDDA2" w14:textId="77777777" w:rsidTr="005F303B">
        <w:trPr>
          <w:trHeight w:val="1684"/>
        </w:trPr>
        <w:tc>
          <w:tcPr>
            <w:tcW w:w="5012" w:type="dxa"/>
          </w:tcPr>
          <w:p w14:paraId="2AAE0A17" w14:textId="77777777" w:rsidR="0057156E" w:rsidRDefault="0057156E" w:rsidP="00493EF3">
            <w:pPr>
              <w:pStyle w:val="KeinLeerraum"/>
              <w:rPr>
                <w:rFonts w:asciiTheme="minorHAnsi" w:hAnsiTheme="minorHAnsi" w:cstheme="minorHAnsi"/>
                <w:szCs w:val="24"/>
                <w:lang w:val="de-DE"/>
              </w:rPr>
            </w:pPr>
            <w:r>
              <w:rPr>
                <w:rFonts w:asciiTheme="minorHAnsi" w:hAnsiTheme="minorHAnsi" w:cstheme="minorHAnsi"/>
                <w:szCs w:val="24"/>
                <w:lang w:val="de-DE"/>
              </w:rPr>
              <w:t>"</w:t>
            </w:r>
            <w:r w:rsidR="00ED3B7B">
              <w:rPr>
                <w:rStyle w:val="verse-content--hover"/>
              </w:rPr>
              <w:t>Denn wenn Tote nicht auferweckt werden, so ist auch Christus nicht auferweckt worden. Ist aber Christus nicht auferweckt worden, so ist euer Glaube nichtig, so seid ihr noch in euren Sünden.</w:t>
            </w:r>
            <w:r>
              <w:rPr>
                <w:rFonts w:asciiTheme="minorHAnsi" w:hAnsiTheme="minorHAnsi" w:cstheme="minorHAnsi"/>
                <w:szCs w:val="24"/>
                <w:lang w:val="de-DE"/>
              </w:rPr>
              <w:t>" (15,</w:t>
            </w:r>
            <w:r w:rsidR="00ED3B7B">
              <w:rPr>
                <w:rFonts w:asciiTheme="minorHAnsi" w:hAnsiTheme="minorHAnsi" w:cstheme="minorHAnsi"/>
                <w:szCs w:val="24"/>
                <w:lang w:val="de-DE"/>
              </w:rPr>
              <w:t>16+17</w:t>
            </w:r>
            <w:r>
              <w:rPr>
                <w:rFonts w:asciiTheme="minorHAnsi" w:hAnsiTheme="minorHAnsi" w:cstheme="minorHAnsi"/>
                <w:szCs w:val="24"/>
                <w:lang w:val="de-DE"/>
              </w:rPr>
              <w:t>)</w:t>
            </w:r>
          </w:p>
        </w:tc>
        <w:tc>
          <w:tcPr>
            <w:tcW w:w="5012" w:type="dxa"/>
          </w:tcPr>
          <w:p w14:paraId="71C5E068" w14:textId="77777777" w:rsidR="0057156E" w:rsidRDefault="00ED3B7B" w:rsidP="00493EF3">
            <w:pPr>
              <w:pStyle w:val="KeinLeerraum"/>
              <w:rPr>
                <w:rFonts w:asciiTheme="minorHAnsi" w:hAnsiTheme="minorHAnsi" w:cstheme="minorHAnsi"/>
              </w:rPr>
            </w:pPr>
            <w:r>
              <w:rPr>
                <w:rFonts w:asciiTheme="minorHAnsi" w:hAnsiTheme="minorHAnsi" w:cstheme="minorHAnsi"/>
              </w:rPr>
              <w:t>Alle Gläubigen wäre noch in ihren Sünden.</w:t>
            </w:r>
          </w:p>
        </w:tc>
      </w:tr>
      <w:tr w:rsidR="0057156E" w14:paraId="4DF3EB67" w14:textId="77777777" w:rsidTr="00E234EF">
        <w:trPr>
          <w:trHeight w:val="699"/>
        </w:trPr>
        <w:tc>
          <w:tcPr>
            <w:tcW w:w="5012" w:type="dxa"/>
          </w:tcPr>
          <w:p w14:paraId="39C96066" w14:textId="77777777" w:rsidR="0057156E" w:rsidRDefault="0057156E" w:rsidP="00493EF3">
            <w:pPr>
              <w:pStyle w:val="KeinLeerraum"/>
              <w:rPr>
                <w:rFonts w:asciiTheme="minorHAnsi" w:hAnsiTheme="minorHAnsi" w:cstheme="minorHAnsi"/>
                <w:szCs w:val="24"/>
                <w:lang w:val="de-DE"/>
              </w:rPr>
            </w:pPr>
            <w:r>
              <w:rPr>
                <w:rFonts w:asciiTheme="minorHAnsi" w:hAnsiTheme="minorHAnsi" w:cstheme="minorHAnsi"/>
                <w:szCs w:val="24"/>
                <w:lang w:val="de-DE"/>
              </w:rPr>
              <w:t>"</w:t>
            </w:r>
            <w:r w:rsidR="00ED3B7B">
              <w:rPr>
                <w:rStyle w:val="verse-content--hover"/>
              </w:rPr>
              <w:t>dann sind auch die in Christus Entschlafenen verloren.</w:t>
            </w:r>
            <w:r>
              <w:rPr>
                <w:rFonts w:asciiTheme="minorHAnsi" w:hAnsiTheme="minorHAnsi" w:cstheme="minorHAnsi"/>
                <w:szCs w:val="24"/>
                <w:lang w:val="de-DE"/>
              </w:rPr>
              <w:t>" (15,</w:t>
            </w:r>
            <w:r w:rsidR="00ED3B7B">
              <w:rPr>
                <w:rFonts w:asciiTheme="minorHAnsi" w:hAnsiTheme="minorHAnsi" w:cstheme="minorHAnsi"/>
                <w:szCs w:val="24"/>
                <w:lang w:val="de-DE"/>
              </w:rPr>
              <w:t>18</w:t>
            </w:r>
            <w:r>
              <w:rPr>
                <w:rFonts w:asciiTheme="minorHAnsi" w:hAnsiTheme="minorHAnsi" w:cstheme="minorHAnsi"/>
                <w:szCs w:val="24"/>
                <w:lang w:val="de-DE"/>
              </w:rPr>
              <w:t>)</w:t>
            </w:r>
          </w:p>
        </w:tc>
        <w:tc>
          <w:tcPr>
            <w:tcW w:w="5012" w:type="dxa"/>
          </w:tcPr>
          <w:p w14:paraId="7D840D01" w14:textId="77777777" w:rsidR="0057156E" w:rsidRDefault="00ED3B7B" w:rsidP="00E234EF">
            <w:pPr>
              <w:pStyle w:val="KeinLeerraum"/>
              <w:rPr>
                <w:rFonts w:asciiTheme="minorHAnsi" w:hAnsiTheme="minorHAnsi" w:cstheme="minorHAnsi"/>
              </w:rPr>
            </w:pPr>
            <w:r>
              <w:rPr>
                <w:rFonts w:asciiTheme="minorHAnsi" w:hAnsiTheme="minorHAnsi" w:cstheme="minorHAnsi"/>
              </w:rPr>
              <w:t>Alle bereits gestorbenen Gläubigen sind verloren.</w:t>
            </w:r>
          </w:p>
        </w:tc>
      </w:tr>
      <w:tr w:rsidR="0057156E" w14:paraId="6A7CCB5C" w14:textId="77777777" w:rsidTr="00E234EF">
        <w:trPr>
          <w:trHeight w:val="958"/>
        </w:trPr>
        <w:tc>
          <w:tcPr>
            <w:tcW w:w="5012" w:type="dxa"/>
          </w:tcPr>
          <w:p w14:paraId="219ABAFE" w14:textId="77777777" w:rsidR="0057156E" w:rsidRDefault="0057156E" w:rsidP="00493EF3">
            <w:pPr>
              <w:pStyle w:val="KeinLeerraum"/>
              <w:rPr>
                <w:rFonts w:asciiTheme="minorHAnsi" w:hAnsiTheme="minorHAnsi" w:cstheme="minorHAnsi"/>
                <w:szCs w:val="24"/>
                <w:lang w:val="de-DE"/>
              </w:rPr>
            </w:pPr>
            <w:r>
              <w:rPr>
                <w:rFonts w:asciiTheme="minorHAnsi" w:hAnsiTheme="minorHAnsi" w:cstheme="minorHAnsi"/>
                <w:szCs w:val="24"/>
                <w:lang w:val="de-DE"/>
              </w:rPr>
              <w:t>"</w:t>
            </w:r>
            <w:r w:rsidR="00ED3B7B">
              <w:rPr>
                <w:rStyle w:val="verse-content--hover"/>
              </w:rPr>
              <w:t>Wenn wir nur in diesem Leben auf Christus hoffen, so sind wir die elendesten unter allen Menschen!</w:t>
            </w:r>
            <w:r>
              <w:rPr>
                <w:rFonts w:asciiTheme="minorHAnsi" w:hAnsiTheme="minorHAnsi" w:cstheme="minorHAnsi"/>
                <w:szCs w:val="24"/>
                <w:lang w:val="de-DE"/>
              </w:rPr>
              <w:t>" (15,1</w:t>
            </w:r>
            <w:r w:rsidR="00ED3B7B">
              <w:rPr>
                <w:rFonts w:asciiTheme="minorHAnsi" w:hAnsiTheme="minorHAnsi" w:cstheme="minorHAnsi"/>
                <w:lang w:val="de-DE"/>
              </w:rPr>
              <w:t>9</w:t>
            </w:r>
            <w:r>
              <w:rPr>
                <w:rFonts w:asciiTheme="minorHAnsi" w:hAnsiTheme="minorHAnsi" w:cstheme="minorHAnsi"/>
                <w:szCs w:val="24"/>
                <w:lang w:val="de-DE"/>
              </w:rPr>
              <w:t>)</w:t>
            </w:r>
          </w:p>
        </w:tc>
        <w:tc>
          <w:tcPr>
            <w:tcW w:w="5012" w:type="dxa"/>
          </w:tcPr>
          <w:p w14:paraId="48045D51" w14:textId="77777777" w:rsidR="0057156E" w:rsidRDefault="00E234EF" w:rsidP="00493EF3">
            <w:pPr>
              <w:pStyle w:val="KeinLeerraum"/>
              <w:rPr>
                <w:rFonts w:asciiTheme="minorHAnsi" w:hAnsiTheme="minorHAnsi" w:cstheme="minorHAnsi"/>
              </w:rPr>
            </w:pPr>
            <w:r>
              <w:rPr>
                <w:rFonts w:asciiTheme="minorHAnsi" w:hAnsiTheme="minorHAnsi" w:cstheme="minorHAnsi"/>
              </w:rPr>
              <w:t>Die Gläubigen wären die elendsten aller Menschen.</w:t>
            </w:r>
          </w:p>
        </w:tc>
      </w:tr>
    </w:tbl>
    <w:p w14:paraId="50926795" w14:textId="77777777" w:rsidR="00B51D7A" w:rsidRPr="0057156E" w:rsidRDefault="00B51D7A" w:rsidP="00924891">
      <w:pPr>
        <w:pStyle w:val="KeinLeerraum"/>
        <w:rPr>
          <w:rFonts w:asciiTheme="minorHAnsi" w:hAnsiTheme="minorHAnsi" w:cstheme="minorHAnsi"/>
          <w:szCs w:val="24"/>
          <w:lang w:val="de-DE"/>
        </w:rPr>
      </w:pPr>
    </w:p>
    <w:p w14:paraId="1B9C8CD5" w14:textId="77777777" w:rsidR="00991A69" w:rsidRDefault="00E234EF" w:rsidP="00924891">
      <w:pPr>
        <w:pStyle w:val="KeinLeerraum"/>
        <w:rPr>
          <w:rFonts w:asciiTheme="minorHAnsi" w:hAnsiTheme="minorHAnsi" w:cstheme="minorHAnsi"/>
          <w:szCs w:val="24"/>
        </w:rPr>
      </w:pPr>
      <w:r>
        <w:rPr>
          <w:rStyle w:val="verse-content--hover"/>
        </w:rPr>
        <w:t xml:space="preserve">"Nun aber ist Christus </w:t>
      </w:r>
      <w:r w:rsidRPr="00E234EF">
        <w:rPr>
          <w:rStyle w:val="verse-content--hover"/>
          <w:u w:val="single"/>
        </w:rPr>
        <w:t>aus den Toten</w:t>
      </w:r>
      <w:r>
        <w:rPr>
          <w:rStyle w:val="verse-content--hover"/>
        </w:rPr>
        <w:t xml:space="preserve"> auferweckt; er ist der </w:t>
      </w:r>
      <w:r w:rsidRPr="00E234EF">
        <w:rPr>
          <w:rStyle w:val="verse-content--hover"/>
          <w:u w:val="single"/>
        </w:rPr>
        <w:t>Erstling</w:t>
      </w:r>
      <w:r>
        <w:rPr>
          <w:rStyle w:val="verse-content--hover"/>
        </w:rPr>
        <w:t xml:space="preserve"> (Prototyp) der Entschlafenen geworden.</w:t>
      </w:r>
      <w:r>
        <w:t xml:space="preserve"> </w:t>
      </w:r>
      <w:r>
        <w:rPr>
          <w:rStyle w:val="verse-content--hover"/>
        </w:rPr>
        <w:t>Denn weil der Tod durch einen Menschen kam, so kommt auch die Auferstehung der Toten durch einen Menschen;</w:t>
      </w:r>
      <w:r>
        <w:t xml:space="preserve"> </w:t>
      </w:r>
      <w:r>
        <w:rPr>
          <w:rStyle w:val="verse-content--hover"/>
        </w:rPr>
        <w:t xml:space="preserve">denn gleichwie in Adam alle sterben, so werden auch in Christus alle lebendig gemacht werden." </w:t>
      </w:r>
      <w:r w:rsidRPr="00E234EF">
        <w:rPr>
          <w:rStyle w:val="verse-content--hover"/>
          <w:b/>
        </w:rPr>
        <w:t>(15,20-22)</w:t>
      </w:r>
    </w:p>
    <w:p w14:paraId="5FD388B7" w14:textId="77777777" w:rsidR="00991A69" w:rsidRDefault="00991A69" w:rsidP="00924891">
      <w:pPr>
        <w:pStyle w:val="KeinLeerraum"/>
        <w:rPr>
          <w:rFonts w:asciiTheme="minorHAnsi" w:hAnsiTheme="minorHAnsi" w:cstheme="minorHAnsi"/>
          <w:szCs w:val="24"/>
        </w:rPr>
      </w:pPr>
    </w:p>
    <w:p w14:paraId="501DDF71" w14:textId="77777777" w:rsidR="00E234EF" w:rsidRPr="00E234EF" w:rsidRDefault="00E234EF" w:rsidP="00E234EF">
      <w:pPr>
        <w:autoSpaceDE w:val="0"/>
        <w:autoSpaceDN w:val="0"/>
        <w:adjustRightInd w:val="0"/>
        <w:rPr>
          <w:rFonts w:asciiTheme="minorHAnsi" w:hAnsiTheme="minorHAnsi" w:cs="PalatinoLinotype-Roman"/>
          <w:sz w:val="22"/>
          <w:szCs w:val="22"/>
          <w:lang w:val="de-CH" w:eastAsia="de-CH"/>
        </w:rPr>
      </w:pPr>
      <w:r w:rsidRPr="00E234EF">
        <w:rPr>
          <w:rFonts w:asciiTheme="minorHAnsi" w:hAnsiTheme="minorHAnsi" w:cs="PalatinoLinotype-Roman"/>
          <w:sz w:val="22"/>
          <w:szCs w:val="22"/>
          <w:lang w:val="de-CH" w:eastAsia="de-CH"/>
        </w:rPr>
        <w:t>In den vorhergehenden Versen ging es um die Auferstehung der Toten. Mit anderen Worten, Paulus hat ganz allgemein erörtert, ob die Toten wirklich auferstehen können. Doch Christus ist »aus« den Toten auferweckt</w:t>
      </w:r>
    </w:p>
    <w:p w14:paraId="2511D435" w14:textId="56FA1C69" w:rsidR="00E234EF" w:rsidRDefault="00E234EF" w:rsidP="00E234EF">
      <w:pPr>
        <w:autoSpaceDE w:val="0"/>
        <w:autoSpaceDN w:val="0"/>
        <w:adjustRightInd w:val="0"/>
        <w:rPr>
          <w:rFonts w:asciiTheme="minorHAnsi" w:hAnsiTheme="minorHAnsi" w:cs="PalatinoLinotype-Roman"/>
          <w:sz w:val="22"/>
          <w:szCs w:val="22"/>
          <w:lang w:val="de-CH" w:eastAsia="de-CH"/>
        </w:rPr>
      </w:pPr>
      <w:r w:rsidRPr="00E234EF">
        <w:rPr>
          <w:rFonts w:asciiTheme="minorHAnsi" w:hAnsiTheme="minorHAnsi" w:cs="PalatinoLinotype-Roman"/>
          <w:sz w:val="22"/>
          <w:szCs w:val="22"/>
          <w:lang w:val="de-CH" w:eastAsia="de-CH"/>
        </w:rPr>
        <w:t>worden. Das bedeutet, dass er bei seiner Auferstehung allein auferstanden ist, und nicht alle Toten. In diesem Sinne</w:t>
      </w:r>
      <w:r>
        <w:rPr>
          <w:rFonts w:asciiTheme="minorHAnsi" w:hAnsiTheme="minorHAnsi" w:cs="PalatinoLinotype-Roman"/>
          <w:sz w:val="22"/>
          <w:szCs w:val="22"/>
          <w:lang w:val="de-CH" w:eastAsia="de-CH"/>
        </w:rPr>
        <w:t xml:space="preserve"> </w:t>
      </w:r>
      <w:r w:rsidRPr="00E234EF">
        <w:rPr>
          <w:rFonts w:asciiTheme="minorHAnsi" w:hAnsiTheme="minorHAnsi" w:cs="PalatinoLinotype-Roman"/>
          <w:sz w:val="22"/>
          <w:szCs w:val="22"/>
          <w:lang w:val="de-CH" w:eastAsia="de-CH"/>
        </w:rPr>
        <w:t xml:space="preserve">war es nur eine begrenzte Auferstehung. Jede Auferstehung ist eine Auferstehung der Toten, doch nur bei Christus und den Gläubigen geht es um eine Auferstehung </w:t>
      </w:r>
      <w:r w:rsidRPr="00E234EF">
        <w:rPr>
          <w:rFonts w:asciiTheme="minorHAnsi" w:hAnsiTheme="minorHAnsi" w:cs="PalatinoLinotype-Italic"/>
          <w:i/>
          <w:iCs/>
          <w:sz w:val="22"/>
          <w:szCs w:val="22"/>
          <w:lang w:val="de-CH" w:eastAsia="de-CH"/>
        </w:rPr>
        <w:t xml:space="preserve">aus </w:t>
      </w:r>
      <w:r w:rsidRPr="00E234EF">
        <w:rPr>
          <w:rFonts w:asciiTheme="minorHAnsi" w:hAnsiTheme="minorHAnsi" w:cs="PalatinoLinotype-Roman"/>
          <w:sz w:val="22"/>
          <w:szCs w:val="22"/>
          <w:lang w:val="de-CH" w:eastAsia="de-CH"/>
        </w:rPr>
        <w:t>den Toten.</w:t>
      </w:r>
      <w:r>
        <w:rPr>
          <w:rFonts w:asciiTheme="minorHAnsi" w:hAnsiTheme="minorHAnsi" w:cs="PalatinoLinotype-Roman"/>
          <w:sz w:val="22"/>
          <w:szCs w:val="22"/>
          <w:lang w:val="de-CH" w:eastAsia="de-CH"/>
        </w:rPr>
        <w:t xml:space="preserve"> (Mac Donald)</w:t>
      </w:r>
    </w:p>
    <w:p w14:paraId="5420C401" w14:textId="080C4EBB" w:rsidR="00637797" w:rsidRDefault="00637797" w:rsidP="00E234EF">
      <w:pPr>
        <w:autoSpaceDE w:val="0"/>
        <w:autoSpaceDN w:val="0"/>
        <w:adjustRightInd w:val="0"/>
        <w:rPr>
          <w:rFonts w:asciiTheme="minorHAnsi" w:hAnsiTheme="minorHAnsi" w:cstheme="minorHAnsi"/>
          <w:sz w:val="22"/>
          <w:szCs w:val="22"/>
        </w:rPr>
      </w:pPr>
    </w:p>
    <w:p w14:paraId="5B3512C8" w14:textId="1E1E5B00" w:rsidR="00637797" w:rsidRDefault="00637797" w:rsidP="00E234EF">
      <w:pPr>
        <w:autoSpaceDE w:val="0"/>
        <w:autoSpaceDN w:val="0"/>
        <w:adjustRightInd w:val="0"/>
        <w:rPr>
          <w:rFonts w:asciiTheme="minorHAnsi" w:hAnsiTheme="minorHAnsi" w:cstheme="minorHAnsi"/>
          <w:sz w:val="22"/>
          <w:szCs w:val="22"/>
        </w:rPr>
      </w:pPr>
    </w:p>
    <w:p w14:paraId="0D95C866" w14:textId="4635A9C6" w:rsidR="00637797" w:rsidRDefault="00637797" w:rsidP="00E234EF">
      <w:pPr>
        <w:autoSpaceDE w:val="0"/>
        <w:autoSpaceDN w:val="0"/>
        <w:adjustRightInd w:val="0"/>
        <w:rPr>
          <w:rFonts w:asciiTheme="minorHAnsi" w:hAnsiTheme="minorHAnsi" w:cstheme="minorHAnsi"/>
          <w:sz w:val="22"/>
          <w:szCs w:val="22"/>
        </w:rPr>
      </w:pPr>
    </w:p>
    <w:p w14:paraId="13BEFE07" w14:textId="21241801" w:rsidR="00637797" w:rsidRDefault="00637797" w:rsidP="00E234EF">
      <w:pPr>
        <w:autoSpaceDE w:val="0"/>
        <w:autoSpaceDN w:val="0"/>
        <w:adjustRightInd w:val="0"/>
        <w:rPr>
          <w:rFonts w:asciiTheme="minorHAnsi" w:hAnsiTheme="minorHAnsi" w:cstheme="minorHAnsi"/>
          <w:sz w:val="22"/>
          <w:szCs w:val="22"/>
        </w:rPr>
      </w:pPr>
    </w:p>
    <w:p w14:paraId="00B9A074" w14:textId="6C4D3D8E" w:rsidR="00637797" w:rsidRDefault="00637797" w:rsidP="00E234EF">
      <w:pPr>
        <w:autoSpaceDE w:val="0"/>
        <w:autoSpaceDN w:val="0"/>
        <w:adjustRightInd w:val="0"/>
        <w:rPr>
          <w:rFonts w:asciiTheme="minorHAnsi" w:hAnsiTheme="minorHAnsi" w:cstheme="minorHAnsi"/>
          <w:sz w:val="22"/>
          <w:szCs w:val="22"/>
        </w:rPr>
      </w:pPr>
    </w:p>
    <w:p w14:paraId="6A3F725C" w14:textId="1F132FE1" w:rsidR="00637797" w:rsidRDefault="00637797" w:rsidP="00E234EF">
      <w:pPr>
        <w:autoSpaceDE w:val="0"/>
        <w:autoSpaceDN w:val="0"/>
        <w:adjustRightInd w:val="0"/>
        <w:rPr>
          <w:rFonts w:asciiTheme="minorHAnsi" w:hAnsiTheme="minorHAnsi" w:cstheme="minorHAnsi"/>
          <w:sz w:val="22"/>
          <w:szCs w:val="22"/>
        </w:rPr>
      </w:pPr>
    </w:p>
    <w:p w14:paraId="3E209943" w14:textId="03A486F8" w:rsidR="00637797" w:rsidRDefault="00637797" w:rsidP="00E234EF">
      <w:pPr>
        <w:autoSpaceDE w:val="0"/>
        <w:autoSpaceDN w:val="0"/>
        <w:adjustRightInd w:val="0"/>
        <w:rPr>
          <w:rFonts w:asciiTheme="minorHAnsi" w:hAnsiTheme="minorHAnsi" w:cstheme="minorHAnsi"/>
          <w:sz w:val="22"/>
          <w:szCs w:val="22"/>
        </w:rPr>
      </w:pPr>
    </w:p>
    <w:p w14:paraId="59DA9396" w14:textId="315CC3E0" w:rsidR="00637797" w:rsidRDefault="00637797" w:rsidP="00E234EF">
      <w:pPr>
        <w:autoSpaceDE w:val="0"/>
        <w:autoSpaceDN w:val="0"/>
        <w:adjustRightInd w:val="0"/>
        <w:rPr>
          <w:rFonts w:asciiTheme="minorHAnsi" w:hAnsiTheme="minorHAnsi" w:cstheme="minorHAnsi"/>
          <w:sz w:val="22"/>
          <w:szCs w:val="22"/>
        </w:rPr>
      </w:pPr>
    </w:p>
    <w:p w14:paraId="4ED32ECF" w14:textId="77777777" w:rsidR="00637797" w:rsidRPr="00E234EF" w:rsidRDefault="00637797" w:rsidP="00E234EF">
      <w:pPr>
        <w:autoSpaceDE w:val="0"/>
        <w:autoSpaceDN w:val="0"/>
        <w:adjustRightInd w:val="0"/>
        <w:rPr>
          <w:rFonts w:asciiTheme="minorHAnsi" w:hAnsiTheme="minorHAnsi" w:cstheme="minorHAnsi"/>
          <w:sz w:val="22"/>
          <w:szCs w:val="22"/>
        </w:rPr>
      </w:pPr>
    </w:p>
    <w:p w14:paraId="3806CD25" w14:textId="77777777" w:rsidR="00991A69" w:rsidRDefault="00991A69" w:rsidP="00924891">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3341"/>
        <w:gridCol w:w="3341"/>
        <w:gridCol w:w="3342"/>
      </w:tblGrid>
      <w:tr w:rsidR="00D53E6A" w14:paraId="21D31D90" w14:textId="77777777" w:rsidTr="00D53E6A">
        <w:trPr>
          <w:trHeight w:val="450"/>
        </w:trPr>
        <w:tc>
          <w:tcPr>
            <w:tcW w:w="10024" w:type="dxa"/>
            <w:gridSpan w:val="3"/>
            <w:tcBorders>
              <w:top w:val="nil"/>
              <w:left w:val="nil"/>
              <w:right w:val="nil"/>
            </w:tcBorders>
          </w:tcPr>
          <w:p w14:paraId="77F8E0C0" w14:textId="77777777" w:rsidR="00D53E6A" w:rsidRPr="00D53E6A" w:rsidRDefault="004452FF" w:rsidP="00924891">
            <w:pPr>
              <w:pStyle w:val="KeinLeerraum"/>
              <w:rPr>
                <w:rFonts w:asciiTheme="minorHAnsi" w:hAnsiTheme="minorHAnsi" w:cstheme="minorHAnsi"/>
                <w:b/>
                <w:szCs w:val="24"/>
              </w:rPr>
            </w:pPr>
            <w:r>
              <w:rPr>
                <w:rFonts w:asciiTheme="minorHAnsi" w:hAnsiTheme="minorHAnsi" w:cstheme="minorHAnsi"/>
                <w:b/>
                <w:szCs w:val="24"/>
              </w:rPr>
              <w:lastRenderedPageBreak/>
              <w:t>Reihenfolge</w:t>
            </w:r>
            <w:r w:rsidR="00D53E6A" w:rsidRPr="00D53E6A">
              <w:rPr>
                <w:rFonts w:asciiTheme="minorHAnsi" w:hAnsiTheme="minorHAnsi" w:cstheme="minorHAnsi"/>
                <w:b/>
              </w:rPr>
              <w:t xml:space="preserve"> der Auferstehung</w:t>
            </w:r>
            <w:r w:rsidR="00D53E6A">
              <w:rPr>
                <w:rFonts w:asciiTheme="minorHAnsi" w:hAnsiTheme="minorHAnsi" w:cstheme="minorHAnsi"/>
                <w:b/>
              </w:rPr>
              <w:t xml:space="preserve"> (15,23-28)</w:t>
            </w:r>
            <w:r w:rsidR="00F3176C">
              <w:rPr>
                <w:rFonts w:asciiTheme="minorHAnsi" w:hAnsiTheme="minorHAnsi" w:cstheme="minorHAnsi"/>
                <w:b/>
              </w:rPr>
              <w:t xml:space="preserve"> </w:t>
            </w:r>
            <w:r w:rsidR="00F3176C" w:rsidRPr="009E4E29">
              <w:rPr>
                <w:rFonts w:asciiTheme="minorHAnsi" w:hAnsiTheme="minorHAnsi" w:cstheme="minorHAnsi"/>
              </w:rPr>
              <w:t>(Es findet nicht alles gleichzeitig statt)</w:t>
            </w:r>
          </w:p>
        </w:tc>
      </w:tr>
      <w:tr w:rsidR="00F3176C" w:rsidRPr="00F3176C" w14:paraId="67698DC6" w14:textId="77777777" w:rsidTr="00F3176C">
        <w:tc>
          <w:tcPr>
            <w:tcW w:w="3341" w:type="dxa"/>
            <w:shd w:val="clear" w:color="auto" w:fill="2F5496" w:themeFill="accent5" w:themeFillShade="BF"/>
          </w:tcPr>
          <w:p w14:paraId="3B21E1DF" w14:textId="77777777" w:rsidR="00D53E6A" w:rsidRPr="00F3176C" w:rsidRDefault="00F3176C" w:rsidP="00924891">
            <w:pPr>
              <w:pStyle w:val="KeinLeerraum"/>
              <w:rPr>
                <w:rFonts w:asciiTheme="minorHAnsi" w:hAnsiTheme="minorHAnsi" w:cstheme="minorHAnsi"/>
                <w:b/>
                <w:color w:val="FFFFFF" w:themeColor="background1"/>
                <w:szCs w:val="24"/>
              </w:rPr>
            </w:pPr>
            <w:r w:rsidRPr="00F3176C">
              <w:rPr>
                <w:rFonts w:asciiTheme="minorHAnsi" w:hAnsiTheme="minorHAnsi" w:cstheme="minorHAnsi"/>
                <w:b/>
                <w:color w:val="FFFFFF" w:themeColor="background1"/>
                <w:szCs w:val="24"/>
              </w:rPr>
              <w:t>R</w:t>
            </w:r>
            <w:r w:rsidRPr="00F3176C">
              <w:rPr>
                <w:rFonts w:asciiTheme="minorHAnsi" w:hAnsiTheme="minorHAnsi" w:cstheme="minorHAnsi"/>
                <w:b/>
                <w:color w:val="FFFFFF" w:themeColor="background1"/>
              </w:rPr>
              <w:t>eferenz</w:t>
            </w:r>
          </w:p>
        </w:tc>
        <w:tc>
          <w:tcPr>
            <w:tcW w:w="3341" w:type="dxa"/>
            <w:shd w:val="clear" w:color="auto" w:fill="2F5496" w:themeFill="accent5" w:themeFillShade="BF"/>
          </w:tcPr>
          <w:p w14:paraId="1DE30992" w14:textId="77777777" w:rsidR="00D53E6A" w:rsidRPr="00F3176C" w:rsidRDefault="00F3176C" w:rsidP="00924891">
            <w:pPr>
              <w:pStyle w:val="KeinLeerraum"/>
              <w:rPr>
                <w:rFonts w:asciiTheme="minorHAnsi" w:hAnsiTheme="minorHAnsi" w:cstheme="minorHAnsi"/>
                <w:b/>
                <w:color w:val="FFFFFF" w:themeColor="background1"/>
                <w:szCs w:val="24"/>
              </w:rPr>
            </w:pPr>
            <w:r w:rsidRPr="00F3176C">
              <w:rPr>
                <w:rFonts w:asciiTheme="minorHAnsi" w:hAnsiTheme="minorHAnsi" w:cstheme="minorHAnsi"/>
                <w:b/>
                <w:color w:val="FFFFFF" w:themeColor="background1"/>
                <w:szCs w:val="24"/>
              </w:rPr>
              <w:t>W</w:t>
            </w:r>
            <w:r w:rsidRPr="00F3176C">
              <w:rPr>
                <w:rFonts w:asciiTheme="minorHAnsi" w:hAnsiTheme="minorHAnsi" w:cstheme="minorHAnsi"/>
                <w:b/>
                <w:color w:val="FFFFFF" w:themeColor="background1"/>
              </w:rPr>
              <w:t>er</w:t>
            </w:r>
          </w:p>
        </w:tc>
        <w:tc>
          <w:tcPr>
            <w:tcW w:w="3342" w:type="dxa"/>
            <w:shd w:val="clear" w:color="auto" w:fill="2F5496" w:themeFill="accent5" w:themeFillShade="BF"/>
          </w:tcPr>
          <w:p w14:paraId="29F2EC8C" w14:textId="77777777" w:rsidR="00D53E6A" w:rsidRPr="00F3176C" w:rsidRDefault="00F3176C" w:rsidP="00924891">
            <w:pPr>
              <w:pStyle w:val="KeinLeerraum"/>
              <w:rPr>
                <w:rFonts w:asciiTheme="minorHAnsi" w:hAnsiTheme="minorHAnsi" w:cstheme="minorHAnsi"/>
                <w:b/>
                <w:color w:val="FFFFFF" w:themeColor="background1"/>
                <w:szCs w:val="24"/>
              </w:rPr>
            </w:pPr>
            <w:r w:rsidRPr="00F3176C">
              <w:rPr>
                <w:rFonts w:asciiTheme="minorHAnsi" w:hAnsiTheme="minorHAnsi" w:cstheme="minorHAnsi"/>
                <w:b/>
                <w:color w:val="FFFFFF" w:themeColor="background1"/>
                <w:szCs w:val="24"/>
              </w:rPr>
              <w:t>A</w:t>
            </w:r>
            <w:r w:rsidRPr="00F3176C">
              <w:rPr>
                <w:rFonts w:asciiTheme="minorHAnsi" w:hAnsiTheme="minorHAnsi" w:cstheme="minorHAnsi"/>
                <w:b/>
                <w:color w:val="FFFFFF" w:themeColor="background1"/>
              </w:rPr>
              <w:t>nmerkungen</w:t>
            </w:r>
          </w:p>
        </w:tc>
      </w:tr>
      <w:tr w:rsidR="00D53E6A" w14:paraId="1B8953B4" w14:textId="77777777" w:rsidTr="00207C58">
        <w:trPr>
          <w:trHeight w:val="2354"/>
        </w:trPr>
        <w:tc>
          <w:tcPr>
            <w:tcW w:w="3341" w:type="dxa"/>
          </w:tcPr>
          <w:p w14:paraId="5770D9BE" w14:textId="77777777" w:rsidR="00D53E6A" w:rsidRDefault="00F3176C" w:rsidP="00924891">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Als Erstling Christus.</w:t>
            </w:r>
            <w:r>
              <w:rPr>
                <w:rFonts w:asciiTheme="minorHAnsi" w:hAnsiTheme="minorHAnsi" w:cstheme="minorHAnsi"/>
              </w:rPr>
              <w:t>" 15,23a</w:t>
            </w:r>
          </w:p>
        </w:tc>
        <w:tc>
          <w:tcPr>
            <w:tcW w:w="3341" w:type="dxa"/>
          </w:tcPr>
          <w:p w14:paraId="1F5E2EAF" w14:textId="77777777" w:rsidR="00D53E6A" w:rsidRDefault="00F3176C" w:rsidP="00924891">
            <w:pPr>
              <w:pStyle w:val="KeinLeerraum"/>
              <w:rPr>
                <w:rFonts w:asciiTheme="minorHAnsi" w:hAnsiTheme="minorHAnsi" w:cstheme="minorHAnsi"/>
                <w:szCs w:val="24"/>
              </w:rPr>
            </w:pPr>
            <w:r>
              <w:rPr>
                <w:rFonts w:asciiTheme="minorHAnsi" w:hAnsiTheme="minorHAnsi" w:cstheme="minorHAnsi"/>
                <w:szCs w:val="24"/>
              </w:rPr>
              <w:t>C</w:t>
            </w:r>
            <w:r>
              <w:rPr>
                <w:rFonts w:asciiTheme="minorHAnsi" w:hAnsiTheme="minorHAnsi" w:cstheme="minorHAnsi"/>
              </w:rPr>
              <w:t>hristus</w:t>
            </w:r>
          </w:p>
        </w:tc>
        <w:tc>
          <w:tcPr>
            <w:tcW w:w="3342" w:type="dxa"/>
          </w:tcPr>
          <w:p w14:paraId="7B31AF2F" w14:textId="77777777" w:rsidR="00D53E6A" w:rsidRDefault="00F3176C" w:rsidP="00924891">
            <w:pPr>
              <w:pStyle w:val="KeinLeerraum"/>
              <w:rPr>
                <w:rFonts w:asciiTheme="minorHAnsi" w:hAnsiTheme="minorHAnsi" w:cstheme="minorHAnsi"/>
                <w:szCs w:val="24"/>
              </w:rPr>
            </w:pPr>
            <w:r>
              <w:rPr>
                <w:rFonts w:asciiTheme="minorHAnsi" w:hAnsiTheme="minorHAnsi" w:cstheme="minorHAnsi"/>
                <w:szCs w:val="24"/>
              </w:rPr>
              <w:t>Eine Garantie! Ein Vorgeschmack auf das, was noch kommen wird.</w:t>
            </w:r>
          </w:p>
          <w:p w14:paraId="3C1AA672" w14:textId="77777777" w:rsidR="00702F8B" w:rsidRPr="00702F8B" w:rsidRDefault="00702F8B" w:rsidP="00924891">
            <w:pPr>
              <w:pStyle w:val="KeinLeerraum"/>
              <w:rPr>
                <w:rFonts w:asciiTheme="minorHAnsi" w:hAnsiTheme="minorHAnsi" w:cstheme="minorHAnsi"/>
                <w:sz w:val="10"/>
                <w:szCs w:val="10"/>
              </w:rPr>
            </w:pPr>
          </w:p>
          <w:p w14:paraId="65702D5E" w14:textId="77777777" w:rsidR="00702F8B" w:rsidRDefault="00702F8B" w:rsidP="00924891">
            <w:pPr>
              <w:pStyle w:val="KeinLeerraum"/>
              <w:rPr>
                <w:rFonts w:asciiTheme="minorHAnsi" w:hAnsiTheme="minorHAnsi" w:cstheme="minorHAnsi"/>
                <w:szCs w:val="24"/>
              </w:rPr>
            </w:pPr>
            <w:r>
              <w:rPr>
                <w:rFonts w:asciiTheme="minorHAnsi" w:hAnsiTheme="minorHAnsi" w:cstheme="minorHAnsi"/>
                <w:szCs w:val="24"/>
              </w:rPr>
              <w:t>Jesus wurde "aus den Toten" auferweckt. D.h. alle anderen Toten blieben zurück. Darum heisst es auch "Erstling"</w:t>
            </w:r>
          </w:p>
        </w:tc>
      </w:tr>
      <w:tr w:rsidR="00F3176C" w14:paraId="61BEFE03" w14:textId="77777777" w:rsidTr="009E4E29">
        <w:trPr>
          <w:trHeight w:val="3115"/>
        </w:trPr>
        <w:tc>
          <w:tcPr>
            <w:tcW w:w="3341" w:type="dxa"/>
          </w:tcPr>
          <w:p w14:paraId="7E5CF116" w14:textId="77777777" w:rsidR="00F3176C" w:rsidRPr="00F3176C" w:rsidRDefault="00F3176C" w:rsidP="00924891">
            <w:pPr>
              <w:pStyle w:val="KeinLeerraum"/>
              <w:rPr>
                <w:rFonts w:asciiTheme="minorHAnsi" w:hAnsiTheme="minorHAnsi" w:cstheme="minorHAnsi"/>
                <w:szCs w:val="24"/>
                <w:lang w:val="de-DE"/>
              </w:rPr>
            </w:pPr>
            <w:r>
              <w:rPr>
                <w:rFonts w:asciiTheme="minorHAnsi" w:hAnsiTheme="minorHAnsi" w:cstheme="minorHAnsi"/>
                <w:szCs w:val="24"/>
                <w:lang w:val="de-DE"/>
              </w:rPr>
              <w:t>"</w:t>
            </w:r>
            <w:r>
              <w:rPr>
                <w:rStyle w:val="verse-content--hover"/>
              </w:rPr>
              <w:t>danach die, welche Christus angehören, bei seiner Wiederkunft;</w:t>
            </w:r>
            <w:r>
              <w:rPr>
                <w:rFonts w:asciiTheme="minorHAnsi" w:hAnsiTheme="minorHAnsi" w:cstheme="minorHAnsi"/>
              </w:rPr>
              <w:t>" (15,23b)</w:t>
            </w:r>
          </w:p>
        </w:tc>
        <w:tc>
          <w:tcPr>
            <w:tcW w:w="3341" w:type="dxa"/>
          </w:tcPr>
          <w:p w14:paraId="4E99CAE2" w14:textId="77777777" w:rsidR="00F3176C" w:rsidRDefault="00F3176C" w:rsidP="00924891">
            <w:pPr>
              <w:pStyle w:val="KeinLeerraum"/>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rPr>
              <w:t xml:space="preserve">lle </w:t>
            </w:r>
            <w:r w:rsidR="00236D6E">
              <w:rPr>
                <w:rFonts w:asciiTheme="minorHAnsi" w:hAnsiTheme="minorHAnsi" w:cstheme="minorHAnsi"/>
              </w:rPr>
              <w:t xml:space="preserve">verstorbenen und lebenden </w:t>
            </w:r>
            <w:r>
              <w:rPr>
                <w:rFonts w:asciiTheme="minorHAnsi" w:hAnsiTheme="minorHAnsi" w:cstheme="minorHAnsi"/>
              </w:rPr>
              <w:t>Gläubigen</w:t>
            </w:r>
            <w:r w:rsidR="009E4E29">
              <w:rPr>
                <w:rFonts w:asciiTheme="minorHAnsi" w:hAnsiTheme="minorHAnsi" w:cstheme="minorHAnsi"/>
              </w:rPr>
              <w:t xml:space="preserve"> bei seiner Wiederkunft (</w:t>
            </w:r>
            <w:proofErr w:type="spellStart"/>
            <w:r w:rsidR="009E4E29">
              <w:rPr>
                <w:rFonts w:asciiTheme="minorHAnsi" w:hAnsiTheme="minorHAnsi" w:cstheme="minorHAnsi"/>
              </w:rPr>
              <w:t>parousia</w:t>
            </w:r>
            <w:proofErr w:type="spellEnd"/>
            <w:r w:rsidR="009E4E29">
              <w:rPr>
                <w:rFonts w:asciiTheme="minorHAnsi" w:hAnsiTheme="minorHAnsi" w:cstheme="minorHAnsi"/>
              </w:rPr>
              <w:t>)</w:t>
            </w:r>
          </w:p>
        </w:tc>
        <w:tc>
          <w:tcPr>
            <w:tcW w:w="3342" w:type="dxa"/>
          </w:tcPr>
          <w:p w14:paraId="7D091D89" w14:textId="28156F0D" w:rsidR="00F3176C" w:rsidRDefault="009E4E29" w:rsidP="00924891">
            <w:pPr>
              <w:pStyle w:val="KeinLeerraum"/>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rPr>
              <w:t>lle in Christus gestorbenen Gläubigen haben den Auferstehungsleib noch nicht bekommen und sind somit Geistwesen. Doch bei der Wiederkunft des Herrn werden die verstorbenen Gläubigen, wie auch die lebenden Gläubigen leiblich auferstehen, bzw. verwandelt werden</w:t>
            </w:r>
            <w:r w:rsidR="006B28E9">
              <w:rPr>
                <w:rFonts w:asciiTheme="minorHAnsi" w:hAnsiTheme="minorHAnsi" w:cstheme="minorHAnsi"/>
              </w:rPr>
              <w:t xml:space="preserve"> (Vollendung)</w:t>
            </w:r>
            <w:r>
              <w:rPr>
                <w:rFonts w:asciiTheme="minorHAnsi" w:hAnsiTheme="minorHAnsi" w:cstheme="minorHAnsi"/>
              </w:rPr>
              <w:t>.</w:t>
            </w:r>
          </w:p>
        </w:tc>
      </w:tr>
      <w:tr w:rsidR="00895560" w14:paraId="164A353F" w14:textId="77777777" w:rsidTr="002C5697">
        <w:trPr>
          <w:trHeight w:val="6653"/>
        </w:trPr>
        <w:tc>
          <w:tcPr>
            <w:tcW w:w="3341" w:type="dxa"/>
          </w:tcPr>
          <w:p w14:paraId="7723B2FF" w14:textId="77777777" w:rsidR="00895560" w:rsidRDefault="004452FF" w:rsidP="00924891">
            <w:pPr>
              <w:pStyle w:val="KeinLeerraum"/>
              <w:rPr>
                <w:rFonts w:asciiTheme="minorHAnsi" w:hAnsiTheme="minorHAnsi" w:cstheme="minorHAnsi"/>
                <w:szCs w:val="24"/>
                <w:lang w:val="de-DE"/>
              </w:rPr>
            </w:pPr>
            <w:r>
              <w:rPr>
                <w:rFonts w:asciiTheme="minorHAnsi" w:hAnsiTheme="minorHAnsi" w:cstheme="minorHAnsi"/>
                <w:szCs w:val="24"/>
                <w:lang w:val="de-DE"/>
              </w:rPr>
              <w:t>"</w:t>
            </w:r>
            <w:r>
              <w:rPr>
                <w:rStyle w:val="verse-content--hover"/>
              </w:rPr>
              <w:t>danach das Ende, wenn er das Reich Gott, dem Vater, übergeben wird, wenn er jede Herrschaft, Gewalt und Macht beseitigt hat.</w:t>
            </w:r>
            <w:r>
              <w:t xml:space="preserve"> </w:t>
            </w:r>
            <w:r>
              <w:rPr>
                <w:rStyle w:val="verse-content--hover"/>
              </w:rPr>
              <w:t>Denn er muss herrschen, bis er alle Feinde unter seine Füße gelegt hat. Als letzter Feind wird der Tod beseitigt.</w:t>
            </w:r>
            <w:r>
              <w:rPr>
                <w:rStyle w:val="verse-number"/>
              </w:rPr>
              <w:t> </w:t>
            </w:r>
            <w:r>
              <w:rPr>
                <w:rStyle w:val="verse-content--hover"/>
              </w:rPr>
              <w:t>Denn »alles hat er seinen Füßen unterworfen«. Wenn es aber heißt, dass ihm alles unterworfen ist, so ist offenbar, dass derjenige ausgenommen ist, der ihm alles unterworfen hat.</w:t>
            </w:r>
            <w:r>
              <w:t xml:space="preserve"> </w:t>
            </w:r>
            <w:r>
              <w:rPr>
                <w:rStyle w:val="verse-content--hover"/>
              </w:rPr>
              <w:t>Wenn ihm aber alles unterworfen sein wird, dann wird auch der Sohn selbst sich dem unterwerfen, der ihm alles unterworfen hat, damit Gott alles in allen sei.</w:t>
            </w:r>
            <w:r>
              <w:rPr>
                <w:rFonts w:asciiTheme="minorHAnsi" w:hAnsiTheme="minorHAnsi" w:cstheme="minorHAnsi"/>
                <w:szCs w:val="24"/>
                <w:lang w:val="de-DE"/>
              </w:rPr>
              <w:t>" (15,24-28)</w:t>
            </w:r>
          </w:p>
        </w:tc>
        <w:tc>
          <w:tcPr>
            <w:tcW w:w="3341" w:type="dxa"/>
          </w:tcPr>
          <w:p w14:paraId="2F96CEC8" w14:textId="77777777" w:rsidR="00895560" w:rsidRDefault="00895560" w:rsidP="00924891">
            <w:pPr>
              <w:pStyle w:val="KeinLeerraum"/>
              <w:rPr>
                <w:rFonts w:asciiTheme="minorHAnsi" w:hAnsiTheme="minorHAnsi" w:cstheme="minorHAnsi"/>
                <w:szCs w:val="24"/>
              </w:rPr>
            </w:pPr>
          </w:p>
        </w:tc>
        <w:tc>
          <w:tcPr>
            <w:tcW w:w="3342" w:type="dxa"/>
          </w:tcPr>
          <w:p w14:paraId="4787A918" w14:textId="77777777" w:rsidR="00895560" w:rsidRDefault="004452FF" w:rsidP="00924891">
            <w:pPr>
              <w:pStyle w:val="KeinLeerraum"/>
              <w:rPr>
                <w:rFonts w:asciiTheme="minorHAnsi" w:hAnsiTheme="minorHAnsi" w:cstheme="minorHAnsi"/>
                <w:szCs w:val="24"/>
              </w:rPr>
            </w:pPr>
            <w:r>
              <w:rPr>
                <w:rFonts w:asciiTheme="minorHAnsi" w:hAnsiTheme="minorHAnsi" w:cstheme="minorHAnsi"/>
                <w:szCs w:val="24"/>
              </w:rPr>
              <w:t>"Ende" bedeutet "Vollendung" "Erfülltes".</w:t>
            </w:r>
          </w:p>
          <w:p w14:paraId="3A6EE0C6" w14:textId="77777777" w:rsidR="004452FF" w:rsidRPr="002C5697" w:rsidRDefault="004452FF" w:rsidP="00924891">
            <w:pPr>
              <w:pStyle w:val="KeinLeerraum"/>
              <w:rPr>
                <w:rFonts w:asciiTheme="minorHAnsi" w:hAnsiTheme="minorHAnsi" w:cstheme="minorHAnsi"/>
                <w:sz w:val="10"/>
                <w:szCs w:val="10"/>
              </w:rPr>
            </w:pPr>
          </w:p>
          <w:p w14:paraId="4AB1EAB7" w14:textId="77777777" w:rsidR="00335B55" w:rsidRDefault="00335B55" w:rsidP="00924891">
            <w:pPr>
              <w:pStyle w:val="KeinLeerraum"/>
              <w:rPr>
                <w:rFonts w:asciiTheme="minorHAnsi" w:hAnsiTheme="minorHAnsi" w:cstheme="minorHAnsi"/>
                <w:szCs w:val="24"/>
              </w:rPr>
            </w:pPr>
            <w:r>
              <w:rPr>
                <w:rFonts w:asciiTheme="minorHAnsi" w:hAnsiTheme="minorHAnsi" w:cstheme="minorHAnsi"/>
                <w:szCs w:val="24"/>
              </w:rPr>
              <w:t>Nach der 1000-jährigen Herrschaft "mit eisernem Stab", übergibt der Herr Jesus "das Reich seinem Vater".</w:t>
            </w:r>
          </w:p>
          <w:p w14:paraId="26863FB4" w14:textId="77777777" w:rsidR="00335B55" w:rsidRPr="002C5697" w:rsidRDefault="00335B55" w:rsidP="00924891">
            <w:pPr>
              <w:pStyle w:val="KeinLeerraum"/>
              <w:rPr>
                <w:rFonts w:asciiTheme="minorHAnsi" w:hAnsiTheme="minorHAnsi" w:cstheme="minorHAnsi"/>
                <w:sz w:val="10"/>
                <w:szCs w:val="10"/>
              </w:rPr>
            </w:pPr>
          </w:p>
          <w:p w14:paraId="0746B256" w14:textId="77777777" w:rsidR="00386F60" w:rsidRDefault="00335B55" w:rsidP="00924891">
            <w:pPr>
              <w:pStyle w:val="KeinLeerraum"/>
              <w:rPr>
                <w:rFonts w:asciiTheme="minorHAnsi" w:hAnsiTheme="minorHAnsi" w:cstheme="minorHAnsi"/>
                <w:szCs w:val="24"/>
              </w:rPr>
            </w:pPr>
            <w:r>
              <w:rPr>
                <w:rFonts w:asciiTheme="minorHAnsi" w:hAnsiTheme="minorHAnsi" w:cstheme="minorHAnsi"/>
                <w:szCs w:val="24"/>
              </w:rPr>
              <w:t xml:space="preserve">Zuerst aber wird der Herr </w:t>
            </w:r>
            <w:r w:rsidRPr="00335B55">
              <w:rPr>
                <w:rFonts w:asciiTheme="minorHAnsi" w:hAnsiTheme="minorHAnsi" w:cstheme="minorHAnsi"/>
                <w:szCs w:val="24"/>
                <w:u w:val="single"/>
              </w:rPr>
              <w:t xml:space="preserve">alles </w:t>
            </w:r>
            <w:r>
              <w:rPr>
                <w:rFonts w:asciiTheme="minorHAnsi" w:hAnsiTheme="minorHAnsi" w:cstheme="minorHAnsi"/>
                <w:szCs w:val="24"/>
              </w:rPr>
              <w:t>Feindliche und Rebellische besiegen.</w:t>
            </w:r>
          </w:p>
          <w:p w14:paraId="3E344DD5" w14:textId="77777777" w:rsidR="00386F60" w:rsidRPr="002C5697" w:rsidRDefault="00386F60" w:rsidP="00924891">
            <w:pPr>
              <w:pStyle w:val="KeinLeerraum"/>
              <w:rPr>
                <w:rFonts w:asciiTheme="minorHAnsi" w:hAnsiTheme="minorHAnsi" w:cstheme="minorHAnsi"/>
                <w:sz w:val="10"/>
                <w:szCs w:val="10"/>
              </w:rPr>
            </w:pPr>
          </w:p>
          <w:p w14:paraId="779AADE1" w14:textId="77777777" w:rsidR="00386F60" w:rsidRDefault="00386F60" w:rsidP="00386F60">
            <w:pPr>
              <w:pStyle w:val="KeinLeerraum"/>
              <w:rPr>
                <w:rFonts w:asciiTheme="minorHAnsi" w:hAnsiTheme="minorHAnsi" w:cstheme="minorHAnsi"/>
                <w:szCs w:val="24"/>
              </w:rPr>
            </w:pPr>
            <w:r>
              <w:rPr>
                <w:rFonts w:asciiTheme="minorHAnsi" w:hAnsiTheme="minorHAnsi" w:cstheme="minorHAnsi"/>
                <w:szCs w:val="24"/>
              </w:rPr>
              <w:t xml:space="preserve">Schlussendlich werden alle Ungläubigen vor dem grossen weissen Thron verurteilt </w:t>
            </w:r>
            <w:r w:rsidR="002C5697">
              <w:rPr>
                <w:rFonts w:asciiTheme="minorHAnsi" w:hAnsiTheme="minorHAnsi" w:cstheme="minorHAnsi"/>
                <w:szCs w:val="24"/>
              </w:rPr>
              <w:t>und in den Feuersee geworfen, während die Gläubigen bei Christus sind.</w:t>
            </w:r>
            <w:r>
              <w:rPr>
                <w:rFonts w:asciiTheme="minorHAnsi" w:hAnsiTheme="minorHAnsi" w:cstheme="minorHAnsi"/>
                <w:szCs w:val="24"/>
              </w:rPr>
              <w:t xml:space="preserve"> </w:t>
            </w:r>
          </w:p>
          <w:p w14:paraId="040D9836" w14:textId="77777777" w:rsidR="00386F60" w:rsidRPr="002C5697" w:rsidRDefault="00386F60" w:rsidP="00924891">
            <w:pPr>
              <w:pStyle w:val="KeinLeerraum"/>
              <w:rPr>
                <w:rFonts w:asciiTheme="minorHAnsi" w:hAnsiTheme="minorHAnsi" w:cstheme="minorHAnsi"/>
                <w:sz w:val="10"/>
                <w:szCs w:val="10"/>
              </w:rPr>
            </w:pPr>
          </w:p>
          <w:p w14:paraId="189512AE" w14:textId="77777777" w:rsidR="00335B55" w:rsidRDefault="00335B55" w:rsidP="00924891">
            <w:pPr>
              <w:pStyle w:val="KeinLeerraum"/>
              <w:rPr>
                <w:rFonts w:asciiTheme="minorHAnsi" w:hAnsiTheme="minorHAnsi" w:cstheme="minorHAnsi"/>
                <w:szCs w:val="24"/>
              </w:rPr>
            </w:pPr>
            <w:r>
              <w:rPr>
                <w:rFonts w:asciiTheme="minorHAnsi" w:hAnsiTheme="minorHAnsi" w:cstheme="minorHAnsi"/>
                <w:szCs w:val="24"/>
              </w:rPr>
              <w:t xml:space="preserve">Bei Übergabe des Reiches wird alles geordnet und </w:t>
            </w:r>
            <w:r w:rsidR="00386F60">
              <w:rPr>
                <w:rFonts w:asciiTheme="minorHAnsi" w:hAnsiTheme="minorHAnsi" w:cstheme="minorHAnsi"/>
                <w:szCs w:val="24"/>
              </w:rPr>
              <w:t>v</w:t>
            </w:r>
            <w:r>
              <w:rPr>
                <w:rFonts w:asciiTheme="minorHAnsi" w:hAnsiTheme="minorHAnsi" w:cstheme="minorHAnsi"/>
                <w:szCs w:val="24"/>
              </w:rPr>
              <w:t>ollendet sein.</w:t>
            </w:r>
          </w:p>
          <w:p w14:paraId="29FA667E" w14:textId="77777777" w:rsidR="00335B55" w:rsidRPr="002C5697" w:rsidRDefault="00335B55" w:rsidP="00924891">
            <w:pPr>
              <w:pStyle w:val="KeinLeerraum"/>
              <w:rPr>
                <w:rFonts w:asciiTheme="minorHAnsi" w:hAnsiTheme="minorHAnsi" w:cstheme="minorHAnsi"/>
                <w:sz w:val="10"/>
                <w:szCs w:val="10"/>
              </w:rPr>
            </w:pPr>
          </w:p>
          <w:p w14:paraId="063ABBFB" w14:textId="77777777" w:rsidR="004452FF" w:rsidRDefault="00335B55" w:rsidP="00386F60">
            <w:pPr>
              <w:pStyle w:val="KeinLeerraum"/>
              <w:rPr>
                <w:rFonts w:asciiTheme="minorHAnsi" w:hAnsiTheme="minorHAnsi" w:cstheme="minorHAnsi"/>
                <w:szCs w:val="24"/>
              </w:rPr>
            </w:pPr>
            <w:r>
              <w:rPr>
                <w:rFonts w:asciiTheme="minorHAnsi" w:hAnsiTheme="minorHAnsi" w:cstheme="minorHAnsi"/>
                <w:szCs w:val="24"/>
              </w:rPr>
              <w:t>Die Herrschaft des Sohnes wird in Ewigkeit bestehen.</w:t>
            </w:r>
          </w:p>
        </w:tc>
      </w:tr>
    </w:tbl>
    <w:p w14:paraId="37E97A0B" w14:textId="77777777" w:rsidR="00991A69" w:rsidRDefault="00991A69" w:rsidP="00924891">
      <w:pPr>
        <w:pStyle w:val="KeinLeerraum"/>
        <w:rPr>
          <w:rFonts w:asciiTheme="minorHAnsi" w:hAnsiTheme="minorHAnsi" w:cstheme="minorHAnsi"/>
          <w:szCs w:val="24"/>
        </w:rPr>
      </w:pPr>
    </w:p>
    <w:p w14:paraId="12FBCEC4" w14:textId="77777777" w:rsidR="003A19AE" w:rsidRDefault="003A19AE" w:rsidP="00924891">
      <w:pPr>
        <w:pStyle w:val="KeinLeerraum"/>
        <w:rPr>
          <w:rFonts w:asciiTheme="minorHAnsi" w:hAnsiTheme="minorHAnsi" w:cstheme="minorHAnsi"/>
          <w:szCs w:val="24"/>
        </w:rPr>
      </w:pPr>
    </w:p>
    <w:p w14:paraId="6137F5B7" w14:textId="77777777" w:rsidR="00207C58" w:rsidRDefault="00207C58" w:rsidP="00924891">
      <w:pPr>
        <w:pStyle w:val="KeinLeerraum"/>
        <w:rPr>
          <w:rFonts w:asciiTheme="minorHAnsi" w:hAnsiTheme="minorHAnsi" w:cstheme="minorHAnsi"/>
          <w:szCs w:val="24"/>
        </w:rPr>
      </w:pPr>
    </w:p>
    <w:p w14:paraId="3ADA5661" w14:textId="77777777" w:rsidR="00207C58" w:rsidRDefault="00207C58" w:rsidP="00924891">
      <w:pPr>
        <w:pStyle w:val="KeinLeerraum"/>
        <w:rPr>
          <w:rFonts w:asciiTheme="minorHAnsi" w:hAnsiTheme="minorHAnsi" w:cstheme="minorHAnsi"/>
          <w:szCs w:val="24"/>
        </w:rPr>
      </w:pPr>
    </w:p>
    <w:p w14:paraId="6530AC77" w14:textId="77777777" w:rsidR="00207C58" w:rsidRDefault="00207C58" w:rsidP="00924891">
      <w:pPr>
        <w:pStyle w:val="KeinLeerraum"/>
        <w:rPr>
          <w:rFonts w:asciiTheme="minorHAnsi" w:hAnsiTheme="minorHAnsi" w:cstheme="minorHAnsi"/>
          <w:szCs w:val="24"/>
        </w:rPr>
      </w:pPr>
    </w:p>
    <w:p w14:paraId="17553A48" w14:textId="77777777" w:rsidR="00207C58" w:rsidRDefault="00207C58" w:rsidP="00924891">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10024"/>
      </w:tblGrid>
      <w:tr w:rsidR="002C5697" w14:paraId="76C39FCF" w14:textId="77777777" w:rsidTr="002C5697">
        <w:trPr>
          <w:trHeight w:val="400"/>
        </w:trPr>
        <w:tc>
          <w:tcPr>
            <w:tcW w:w="10024" w:type="dxa"/>
            <w:tcBorders>
              <w:bottom w:val="single" w:sz="4" w:space="0" w:color="auto"/>
            </w:tcBorders>
            <w:shd w:val="clear" w:color="auto" w:fill="2F5496" w:themeFill="accent5" w:themeFillShade="BF"/>
          </w:tcPr>
          <w:p w14:paraId="3BA9A8F5" w14:textId="77777777" w:rsidR="002C5697" w:rsidRPr="002C5697" w:rsidRDefault="002C5697" w:rsidP="002C5697">
            <w:pPr>
              <w:pStyle w:val="KeinLeerraum"/>
              <w:spacing w:line="360" w:lineRule="auto"/>
              <w:rPr>
                <w:rFonts w:asciiTheme="minorHAnsi" w:hAnsiTheme="minorHAnsi" w:cstheme="minorHAnsi"/>
                <w:color w:val="FFFFFF" w:themeColor="background1"/>
                <w:szCs w:val="24"/>
              </w:rPr>
            </w:pPr>
            <w:r w:rsidRPr="002C5697">
              <w:rPr>
                <w:rFonts w:asciiTheme="minorHAnsi" w:hAnsiTheme="minorHAnsi" w:cstheme="minorHAnsi"/>
                <w:b/>
                <w:color w:val="FFFFFF" w:themeColor="background1"/>
                <w:szCs w:val="24"/>
              </w:rPr>
              <w:lastRenderedPageBreak/>
              <w:t>Phasen der ersten Auferstehung</w:t>
            </w:r>
          </w:p>
        </w:tc>
      </w:tr>
      <w:tr w:rsidR="002C5697" w14:paraId="4DFB7E60" w14:textId="77777777" w:rsidTr="00CC2841">
        <w:trPr>
          <w:trHeight w:val="2495"/>
        </w:trPr>
        <w:tc>
          <w:tcPr>
            <w:tcW w:w="10024" w:type="dxa"/>
            <w:tcBorders>
              <w:left w:val="nil"/>
              <w:right w:val="nil"/>
            </w:tcBorders>
          </w:tcPr>
          <w:p w14:paraId="49D6BC1D" w14:textId="77777777" w:rsidR="002C5697" w:rsidRPr="002C5697" w:rsidRDefault="002C5697" w:rsidP="002C5697">
            <w:pPr>
              <w:pStyle w:val="KeinLeerraum"/>
              <w:rPr>
                <w:rFonts w:asciiTheme="minorHAnsi" w:hAnsiTheme="minorHAnsi" w:cstheme="minorHAnsi"/>
                <w:b/>
                <w:szCs w:val="24"/>
              </w:rPr>
            </w:pPr>
            <w:r>
              <w:rPr>
                <w:rFonts w:asciiTheme="minorHAnsi" w:hAnsiTheme="minorHAnsi" w:cstheme="minorHAnsi"/>
                <w:szCs w:val="24"/>
              </w:rPr>
              <w:t>"</w:t>
            </w:r>
            <w:r w:rsidR="00CC2841">
              <w:rPr>
                <w:rStyle w:val="verse-content--hover"/>
              </w:rPr>
              <w:t xml:space="preserve">Und ich sah Throne, und sie setzten sich darauf, und das Gericht wurde ihnen übergeben; und [ich sah] die Seelen derer, die enthauptet worden waren um des Zeugnisses Jesu und um des Wortes Gottes willen </w:t>
            </w:r>
            <w:r w:rsidR="00CC2841" w:rsidRPr="00CC2841">
              <w:rPr>
                <w:rStyle w:val="verse-content--hover"/>
                <w:b/>
              </w:rPr>
              <w:t>(</w:t>
            </w:r>
            <w:r w:rsidR="00CC2841" w:rsidRPr="00CC2841">
              <w:rPr>
                <w:rFonts w:asciiTheme="minorHAnsi" w:hAnsiTheme="minorHAnsi" w:cstheme="minorHAnsi"/>
                <w:b/>
                <w:sz w:val="22"/>
              </w:rPr>
              <w:t>Off 6,9</w:t>
            </w:r>
            <w:r w:rsidR="00793CF3">
              <w:rPr>
                <w:rFonts w:asciiTheme="minorHAnsi" w:hAnsiTheme="minorHAnsi" w:cstheme="minorHAnsi"/>
                <w:b/>
                <w:sz w:val="22"/>
              </w:rPr>
              <w:t xml:space="preserve">; </w:t>
            </w:r>
            <w:r w:rsidR="00793CF3" w:rsidRPr="00793CF3">
              <w:rPr>
                <w:rFonts w:asciiTheme="minorHAnsi" w:hAnsiTheme="minorHAnsi" w:cstheme="minorHAnsi"/>
                <w:b/>
                <w:sz w:val="22"/>
              </w:rPr>
              <w:t>Off 11,7</w:t>
            </w:r>
            <w:r w:rsidR="00CC2841" w:rsidRPr="00CC2841">
              <w:rPr>
                <w:rStyle w:val="verse-content--hover"/>
                <w:b/>
              </w:rPr>
              <w:t>)</w:t>
            </w:r>
            <w:r w:rsidR="00CC2841">
              <w:rPr>
                <w:rStyle w:val="verse-content--hover"/>
              </w:rPr>
              <w:t>, und die das Tier nicht angebetet hatten, noch sein Bild, und das Malzeichen weder auf ihre Stirn noch auf ihre Hand angenommen hatten</w:t>
            </w:r>
            <w:r w:rsidR="00A52A1C">
              <w:rPr>
                <w:rStyle w:val="verse-content--hover"/>
              </w:rPr>
              <w:t xml:space="preserve"> </w:t>
            </w:r>
            <w:r w:rsidR="00A52A1C" w:rsidRPr="00CC2841">
              <w:rPr>
                <w:rStyle w:val="verse-content--hover"/>
                <w:b/>
              </w:rPr>
              <w:t>(</w:t>
            </w:r>
            <w:r w:rsidR="00A52A1C" w:rsidRPr="00CC2841">
              <w:rPr>
                <w:rFonts w:asciiTheme="minorHAnsi" w:hAnsiTheme="minorHAnsi" w:cstheme="minorHAnsi"/>
                <w:b/>
                <w:sz w:val="22"/>
              </w:rPr>
              <w:t xml:space="preserve">Off </w:t>
            </w:r>
            <w:r w:rsidR="00A52A1C">
              <w:rPr>
                <w:rFonts w:asciiTheme="minorHAnsi" w:hAnsiTheme="minorHAnsi" w:cstheme="minorHAnsi"/>
                <w:b/>
                <w:sz w:val="22"/>
              </w:rPr>
              <w:t>13</w:t>
            </w:r>
            <w:r w:rsidR="00A52A1C" w:rsidRPr="00CC2841">
              <w:rPr>
                <w:rFonts w:asciiTheme="minorHAnsi" w:hAnsiTheme="minorHAnsi" w:cstheme="minorHAnsi"/>
                <w:b/>
                <w:sz w:val="22"/>
              </w:rPr>
              <w:t>,</w:t>
            </w:r>
            <w:r w:rsidR="00A52A1C">
              <w:rPr>
                <w:rFonts w:asciiTheme="minorHAnsi" w:hAnsiTheme="minorHAnsi" w:cstheme="minorHAnsi"/>
                <w:b/>
                <w:sz w:val="22"/>
              </w:rPr>
              <w:t>15)</w:t>
            </w:r>
            <w:r w:rsidR="00CC2841">
              <w:rPr>
                <w:rStyle w:val="verse-content--hover"/>
              </w:rPr>
              <w:t>; und sie wurden lebendig und regierten die 1000 Jahre mit Christus.</w:t>
            </w:r>
            <w:r w:rsidR="00CC2841">
              <w:t xml:space="preserve"> </w:t>
            </w:r>
            <w:r w:rsidR="00CC2841">
              <w:rPr>
                <w:rStyle w:val="verse-content--hover"/>
              </w:rPr>
              <w:t xml:space="preserve">Die Übrigen der Toten aber wurden nicht wieder lebendig, bis die 1000 Jahre vollendet waren. </w:t>
            </w:r>
            <w:r w:rsidR="00CC2841" w:rsidRPr="00257F6C">
              <w:rPr>
                <w:rStyle w:val="verse-content--hover"/>
                <w:u w:val="single"/>
              </w:rPr>
              <w:t>Dies ist die erste Auferstehung.</w:t>
            </w:r>
            <w:r w:rsidR="00CC2841">
              <w:t xml:space="preserve"> </w:t>
            </w:r>
            <w:r w:rsidR="00CC2841">
              <w:rPr>
                <w:rStyle w:val="verse-content--hover"/>
              </w:rPr>
              <w:t>Glückselig und heilig ist, wer Anteil hat an der ersten Auferstehung! Über diese hat der zweite Tod keine Macht, sondern sie werden Priester Gottes und des Christus sein und mit ihm regieren 1 000 Jahre.</w:t>
            </w:r>
            <w:r>
              <w:rPr>
                <w:rFonts w:asciiTheme="minorHAnsi" w:hAnsiTheme="minorHAnsi" w:cstheme="minorHAnsi"/>
                <w:szCs w:val="24"/>
              </w:rPr>
              <w:t xml:space="preserve">" </w:t>
            </w:r>
            <w:r w:rsidRPr="002C5697">
              <w:rPr>
                <w:rFonts w:asciiTheme="minorHAnsi" w:hAnsiTheme="minorHAnsi" w:cstheme="minorHAnsi"/>
                <w:b/>
                <w:szCs w:val="24"/>
              </w:rPr>
              <w:t>(</w:t>
            </w:r>
            <w:r>
              <w:rPr>
                <w:rFonts w:asciiTheme="minorHAnsi" w:hAnsiTheme="minorHAnsi" w:cstheme="minorHAnsi"/>
                <w:b/>
                <w:szCs w:val="24"/>
              </w:rPr>
              <w:t>Off 20,</w:t>
            </w:r>
            <w:r w:rsidR="00CC2841">
              <w:rPr>
                <w:rFonts w:asciiTheme="minorHAnsi" w:hAnsiTheme="minorHAnsi" w:cstheme="minorHAnsi"/>
                <w:b/>
                <w:szCs w:val="24"/>
              </w:rPr>
              <w:t>4-</w:t>
            </w:r>
            <w:r>
              <w:rPr>
                <w:rFonts w:asciiTheme="minorHAnsi" w:hAnsiTheme="minorHAnsi" w:cstheme="minorHAnsi"/>
                <w:b/>
                <w:szCs w:val="24"/>
              </w:rPr>
              <w:t>6</w:t>
            </w:r>
            <w:r w:rsidRPr="002C5697">
              <w:rPr>
                <w:rFonts w:asciiTheme="minorHAnsi" w:hAnsiTheme="minorHAnsi" w:cstheme="minorHAnsi"/>
                <w:b/>
                <w:szCs w:val="24"/>
              </w:rPr>
              <w:t>)</w:t>
            </w:r>
          </w:p>
        </w:tc>
      </w:tr>
    </w:tbl>
    <w:p w14:paraId="7541F7A6" w14:textId="6D20AE6E" w:rsidR="00924891" w:rsidRDefault="00924891" w:rsidP="00924891">
      <w:pPr>
        <w:pStyle w:val="KeinLeerraum"/>
        <w:rPr>
          <w:rFonts w:asciiTheme="minorHAnsi" w:hAnsiTheme="minorHAnsi" w:cstheme="minorHAnsi"/>
          <w:sz w:val="22"/>
        </w:rPr>
      </w:pPr>
    </w:p>
    <w:p w14:paraId="19D0B59D" w14:textId="72F93875" w:rsidR="005C5858" w:rsidRDefault="005C5858" w:rsidP="00924891">
      <w:pPr>
        <w:pStyle w:val="KeinLeerraum"/>
        <w:rPr>
          <w:rFonts w:asciiTheme="minorHAnsi" w:hAnsiTheme="minorHAnsi" w:cstheme="minorHAnsi"/>
          <w:sz w:val="22"/>
        </w:rPr>
      </w:pPr>
      <w:r w:rsidRPr="005C5858">
        <w:rPr>
          <w:rFonts w:asciiTheme="minorHAnsi" w:hAnsiTheme="minorHAnsi" w:cstheme="minorHAnsi"/>
          <w:sz w:val="22"/>
        </w:rPr>
        <w:drawing>
          <wp:inline distT="0" distB="0" distL="0" distR="0" wp14:anchorId="5DF7E6D9" wp14:editId="1F0CE1EE">
            <wp:extent cx="6371590" cy="38360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1590" cy="3836035"/>
                    </a:xfrm>
                    <a:prstGeom prst="rect">
                      <a:avLst/>
                    </a:prstGeom>
                  </pic:spPr>
                </pic:pic>
              </a:graphicData>
            </a:graphic>
          </wp:inline>
        </w:drawing>
      </w:r>
    </w:p>
    <w:p w14:paraId="7EC6949C" w14:textId="77777777" w:rsidR="00207C58" w:rsidRDefault="00207C58" w:rsidP="00924891">
      <w:pPr>
        <w:pStyle w:val="KeinLeerraum"/>
        <w:rPr>
          <w:rFonts w:asciiTheme="minorHAnsi" w:hAnsiTheme="minorHAnsi" w:cstheme="minorHAnsi"/>
          <w:sz w:val="22"/>
        </w:rPr>
      </w:pPr>
    </w:p>
    <w:p w14:paraId="234027E0" w14:textId="77777777" w:rsidR="00207C58" w:rsidRDefault="00207C58" w:rsidP="00924891">
      <w:pPr>
        <w:pStyle w:val="KeinLeerraum"/>
        <w:rPr>
          <w:rFonts w:asciiTheme="minorHAnsi" w:hAnsiTheme="minorHAnsi" w:cstheme="minorHAnsi"/>
          <w:sz w:val="22"/>
        </w:rPr>
      </w:pPr>
    </w:p>
    <w:p w14:paraId="6F4671F2" w14:textId="77777777" w:rsidR="00207C58" w:rsidRDefault="00207C58" w:rsidP="00924891">
      <w:pPr>
        <w:pStyle w:val="KeinLeerraum"/>
        <w:rPr>
          <w:rFonts w:asciiTheme="minorHAnsi" w:hAnsiTheme="minorHAnsi" w:cstheme="minorHAnsi"/>
          <w:sz w:val="22"/>
        </w:rPr>
      </w:pPr>
    </w:p>
    <w:p w14:paraId="7C8E4C3E" w14:textId="77777777" w:rsidR="00207C58" w:rsidRDefault="00207C58" w:rsidP="00924891">
      <w:pPr>
        <w:pStyle w:val="KeinLeerraum"/>
        <w:rPr>
          <w:rFonts w:asciiTheme="minorHAnsi" w:hAnsiTheme="minorHAnsi" w:cstheme="minorHAnsi"/>
          <w:sz w:val="22"/>
        </w:rPr>
      </w:pPr>
    </w:p>
    <w:p w14:paraId="7A0FE620" w14:textId="77777777" w:rsidR="00207C58" w:rsidRDefault="00207C58" w:rsidP="00924891">
      <w:pPr>
        <w:pStyle w:val="KeinLeerraum"/>
        <w:rPr>
          <w:rFonts w:asciiTheme="minorHAnsi" w:hAnsiTheme="minorHAnsi" w:cstheme="minorHAnsi"/>
          <w:sz w:val="22"/>
        </w:rPr>
      </w:pPr>
    </w:p>
    <w:tbl>
      <w:tblPr>
        <w:tblStyle w:val="Tabellenraster"/>
        <w:tblW w:w="10029" w:type="dxa"/>
        <w:tblLayout w:type="fixed"/>
        <w:tblLook w:val="04A0" w:firstRow="1" w:lastRow="0" w:firstColumn="1" w:lastColumn="0" w:noHBand="0" w:noVBand="1"/>
      </w:tblPr>
      <w:tblGrid>
        <w:gridCol w:w="407"/>
        <w:gridCol w:w="541"/>
        <w:gridCol w:w="540"/>
        <w:gridCol w:w="2481"/>
        <w:gridCol w:w="709"/>
        <w:gridCol w:w="709"/>
        <w:gridCol w:w="283"/>
        <w:gridCol w:w="709"/>
        <w:gridCol w:w="709"/>
        <w:gridCol w:w="283"/>
        <w:gridCol w:w="851"/>
        <w:gridCol w:w="709"/>
        <w:gridCol w:w="1098"/>
      </w:tblGrid>
      <w:tr w:rsidR="00AA73FC" w14:paraId="6677317F" w14:textId="77777777" w:rsidTr="00AA73FC">
        <w:tc>
          <w:tcPr>
            <w:tcW w:w="407" w:type="dxa"/>
            <w:tcBorders>
              <w:top w:val="nil"/>
              <w:left w:val="nil"/>
              <w:bottom w:val="nil"/>
              <w:right w:val="nil"/>
            </w:tcBorders>
          </w:tcPr>
          <w:p w14:paraId="0DF081B2" w14:textId="77777777" w:rsidR="00CB33F7" w:rsidRDefault="00CB33F7" w:rsidP="00924891">
            <w:pPr>
              <w:pStyle w:val="KeinLeerraum"/>
              <w:rPr>
                <w:rFonts w:asciiTheme="minorHAnsi" w:hAnsiTheme="minorHAnsi" w:cstheme="minorHAnsi"/>
                <w:szCs w:val="24"/>
              </w:rPr>
            </w:pPr>
          </w:p>
        </w:tc>
        <w:tc>
          <w:tcPr>
            <w:tcW w:w="541" w:type="dxa"/>
            <w:tcBorders>
              <w:top w:val="nil"/>
              <w:left w:val="nil"/>
              <w:bottom w:val="nil"/>
              <w:right w:val="nil"/>
            </w:tcBorders>
          </w:tcPr>
          <w:p w14:paraId="5EAC3785" w14:textId="77777777" w:rsidR="00CB33F7" w:rsidRDefault="00CB33F7" w:rsidP="00924891">
            <w:pPr>
              <w:pStyle w:val="KeinLeerraum"/>
              <w:rPr>
                <w:rFonts w:asciiTheme="minorHAnsi" w:hAnsiTheme="minorHAnsi" w:cstheme="minorHAnsi"/>
                <w:szCs w:val="24"/>
              </w:rPr>
            </w:pPr>
          </w:p>
        </w:tc>
        <w:tc>
          <w:tcPr>
            <w:tcW w:w="540" w:type="dxa"/>
            <w:tcBorders>
              <w:top w:val="nil"/>
              <w:left w:val="nil"/>
              <w:bottom w:val="nil"/>
              <w:right w:val="nil"/>
            </w:tcBorders>
          </w:tcPr>
          <w:p w14:paraId="0FDAC974" w14:textId="77777777" w:rsidR="00CB33F7" w:rsidRDefault="00CB33F7" w:rsidP="00924891">
            <w:pPr>
              <w:pStyle w:val="KeinLeerraum"/>
              <w:rPr>
                <w:rFonts w:asciiTheme="minorHAnsi" w:hAnsiTheme="minorHAnsi" w:cstheme="minorHAnsi"/>
                <w:szCs w:val="24"/>
              </w:rPr>
            </w:pPr>
          </w:p>
        </w:tc>
        <w:tc>
          <w:tcPr>
            <w:tcW w:w="2481" w:type="dxa"/>
            <w:tcBorders>
              <w:top w:val="nil"/>
              <w:left w:val="nil"/>
              <w:bottom w:val="nil"/>
              <w:right w:val="nil"/>
            </w:tcBorders>
          </w:tcPr>
          <w:p w14:paraId="576F1C57" w14:textId="77777777" w:rsidR="00CB33F7" w:rsidRDefault="00CB33F7" w:rsidP="00924891">
            <w:pPr>
              <w:pStyle w:val="KeinLeerraum"/>
              <w:rPr>
                <w:rFonts w:asciiTheme="minorHAnsi" w:hAnsiTheme="minorHAnsi" w:cstheme="minorHAnsi"/>
                <w:szCs w:val="24"/>
              </w:rPr>
            </w:pPr>
          </w:p>
        </w:tc>
        <w:tc>
          <w:tcPr>
            <w:tcW w:w="1418" w:type="dxa"/>
            <w:gridSpan w:val="2"/>
            <w:tcBorders>
              <w:top w:val="nil"/>
              <w:left w:val="nil"/>
              <w:bottom w:val="nil"/>
              <w:right w:val="nil"/>
            </w:tcBorders>
          </w:tcPr>
          <w:p w14:paraId="5C9F0E18" w14:textId="77777777" w:rsidR="00CE59BC" w:rsidRDefault="00CE59BC" w:rsidP="00CE59BC">
            <w:pPr>
              <w:pStyle w:val="KeinLeerraum"/>
              <w:jc w:val="center"/>
              <w:rPr>
                <w:rFonts w:asciiTheme="minorHAnsi" w:hAnsiTheme="minorHAnsi" w:cstheme="minorHAnsi"/>
                <w:sz w:val="22"/>
              </w:rPr>
            </w:pPr>
          </w:p>
          <w:p w14:paraId="5CEC9C6A" w14:textId="77777777" w:rsidR="00CB33F7" w:rsidRPr="00CE59BC" w:rsidRDefault="00CB33F7" w:rsidP="00CE59BC">
            <w:pPr>
              <w:pStyle w:val="KeinLeerraum"/>
              <w:jc w:val="center"/>
              <w:rPr>
                <w:rFonts w:asciiTheme="minorHAnsi" w:hAnsiTheme="minorHAnsi" w:cstheme="minorHAnsi"/>
                <w:sz w:val="22"/>
              </w:rPr>
            </w:pPr>
            <w:r w:rsidRPr="00CE59BC">
              <w:rPr>
                <w:rFonts w:asciiTheme="minorHAnsi" w:hAnsiTheme="minorHAnsi" w:cstheme="minorHAnsi"/>
                <w:sz w:val="22"/>
              </w:rPr>
              <w:t>Entrückung</w:t>
            </w:r>
          </w:p>
        </w:tc>
        <w:tc>
          <w:tcPr>
            <w:tcW w:w="283" w:type="dxa"/>
            <w:tcBorders>
              <w:top w:val="nil"/>
              <w:left w:val="nil"/>
              <w:bottom w:val="nil"/>
              <w:right w:val="nil"/>
            </w:tcBorders>
          </w:tcPr>
          <w:p w14:paraId="7C396559" w14:textId="77777777" w:rsidR="00CB33F7" w:rsidRPr="00CE59BC" w:rsidRDefault="00CB33F7" w:rsidP="00924891">
            <w:pPr>
              <w:pStyle w:val="KeinLeerraum"/>
              <w:rPr>
                <w:rFonts w:asciiTheme="minorHAnsi" w:hAnsiTheme="minorHAnsi" w:cstheme="minorHAnsi"/>
                <w:sz w:val="22"/>
              </w:rPr>
            </w:pPr>
          </w:p>
        </w:tc>
        <w:tc>
          <w:tcPr>
            <w:tcW w:w="1418" w:type="dxa"/>
            <w:gridSpan w:val="2"/>
            <w:tcBorders>
              <w:top w:val="nil"/>
              <w:left w:val="nil"/>
              <w:bottom w:val="nil"/>
              <w:right w:val="nil"/>
            </w:tcBorders>
          </w:tcPr>
          <w:p w14:paraId="40F1F52D" w14:textId="77777777" w:rsidR="00CB33F7" w:rsidRPr="00CE59BC" w:rsidRDefault="00CB33F7" w:rsidP="00CE59BC">
            <w:pPr>
              <w:pStyle w:val="KeinLeerraum"/>
              <w:jc w:val="center"/>
              <w:rPr>
                <w:rFonts w:asciiTheme="minorHAnsi" w:hAnsiTheme="minorHAnsi" w:cstheme="minorHAnsi"/>
                <w:sz w:val="22"/>
              </w:rPr>
            </w:pPr>
            <w:r w:rsidRPr="00CE59BC">
              <w:rPr>
                <w:rFonts w:asciiTheme="minorHAnsi" w:hAnsiTheme="minorHAnsi" w:cstheme="minorHAnsi"/>
                <w:sz w:val="22"/>
              </w:rPr>
              <w:t>Kommen mit Gemeinde</w:t>
            </w:r>
          </w:p>
        </w:tc>
        <w:tc>
          <w:tcPr>
            <w:tcW w:w="283" w:type="dxa"/>
            <w:tcBorders>
              <w:top w:val="nil"/>
              <w:left w:val="nil"/>
              <w:bottom w:val="nil"/>
              <w:right w:val="nil"/>
            </w:tcBorders>
          </w:tcPr>
          <w:p w14:paraId="1D57A447" w14:textId="77777777" w:rsidR="00CB33F7" w:rsidRPr="00CE59BC" w:rsidRDefault="00CB33F7" w:rsidP="00924891">
            <w:pPr>
              <w:pStyle w:val="KeinLeerraum"/>
              <w:rPr>
                <w:rFonts w:asciiTheme="minorHAnsi" w:hAnsiTheme="minorHAnsi" w:cstheme="minorHAnsi"/>
                <w:sz w:val="22"/>
              </w:rPr>
            </w:pPr>
          </w:p>
        </w:tc>
        <w:tc>
          <w:tcPr>
            <w:tcW w:w="1560" w:type="dxa"/>
            <w:gridSpan w:val="2"/>
            <w:tcBorders>
              <w:top w:val="nil"/>
              <w:left w:val="nil"/>
              <w:bottom w:val="nil"/>
              <w:right w:val="nil"/>
            </w:tcBorders>
          </w:tcPr>
          <w:p w14:paraId="464604F8" w14:textId="77777777" w:rsidR="00CE59BC" w:rsidRDefault="00CE59BC" w:rsidP="00CE59BC">
            <w:pPr>
              <w:pStyle w:val="KeinLeerraum"/>
              <w:jc w:val="center"/>
              <w:rPr>
                <w:rFonts w:asciiTheme="minorHAnsi" w:hAnsiTheme="minorHAnsi" w:cstheme="minorHAnsi"/>
                <w:sz w:val="22"/>
              </w:rPr>
            </w:pPr>
          </w:p>
          <w:p w14:paraId="07397B62" w14:textId="77777777" w:rsidR="00CB33F7" w:rsidRPr="00CE59BC" w:rsidRDefault="00CB33F7" w:rsidP="00CE59BC">
            <w:pPr>
              <w:pStyle w:val="KeinLeerraum"/>
              <w:jc w:val="center"/>
              <w:rPr>
                <w:rFonts w:asciiTheme="minorHAnsi" w:hAnsiTheme="minorHAnsi" w:cstheme="minorHAnsi"/>
                <w:sz w:val="22"/>
              </w:rPr>
            </w:pPr>
            <w:r w:rsidRPr="00CE59BC">
              <w:rPr>
                <w:rFonts w:asciiTheme="minorHAnsi" w:hAnsiTheme="minorHAnsi" w:cstheme="minorHAnsi"/>
                <w:sz w:val="22"/>
              </w:rPr>
              <w:t>Letztes Gericht</w:t>
            </w:r>
          </w:p>
        </w:tc>
        <w:tc>
          <w:tcPr>
            <w:tcW w:w="1098" w:type="dxa"/>
            <w:tcBorders>
              <w:top w:val="nil"/>
              <w:left w:val="nil"/>
              <w:bottom w:val="nil"/>
              <w:right w:val="nil"/>
            </w:tcBorders>
          </w:tcPr>
          <w:p w14:paraId="433F178C" w14:textId="77777777" w:rsidR="00CB33F7" w:rsidRPr="00CE59BC" w:rsidRDefault="00CB33F7" w:rsidP="00924891">
            <w:pPr>
              <w:pStyle w:val="KeinLeerraum"/>
              <w:rPr>
                <w:rFonts w:asciiTheme="minorHAnsi" w:hAnsiTheme="minorHAnsi" w:cstheme="minorHAnsi"/>
                <w:sz w:val="22"/>
              </w:rPr>
            </w:pPr>
          </w:p>
        </w:tc>
      </w:tr>
      <w:tr w:rsidR="00AA73FC" w14:paraId="1FB97B40" w14:textId="77777777" w:rsidTr="00AA73FC">
        <w:tc>
          <w:tcPr>
            <w:tcW w:w="407" w:type="dxa"/>
            <w:tcBorders>
              <w:top w:val="nil"/>
              <w:left w:val="nil"/>
              <w:bottom w:val="nil"/>
              <w:right w:val="nil"/>
            </w:tcBorders>
          </w:tcPr>
          <w:p w14:paraId="05B2B499" w14:textId="77777777" w:rsidR="00F92FCA" w:rsidRDefault="00F92FCA" w:rsidP="00924891">
            <w:pPr>
              <w:pStyle w:val="KeinLeerraum"/>
              <w:rPr>
                <w:rFonts w:asciiTheme="minorHAnsi" w:hAnsiTheme="minorHAnsi" w:cstheme="minorHAnsi"/>
                <w:szCs w:val="24"/>
              </w:rPr>
            </w:pPr>
          </w:p>
        </w:tc>
        <w:tc>
          <w:tcPr>
            <w:tcW w:w="541" w:type="dxa"/>
            <w:tcBorders>
              <w:top w:val="nil"/>
              <w:left w:val="nil"/>
              <w:bottom w:val="single" w:sz="24" w:space="0" w:color="auto"/>
              <w:right w:val="single" w:sz="24" w:space="0" w:color="auto"/>
            </w:tcBorders>
          </w:tcPr>
          <w:p w14:paraId="33C714CB" w14:textId="77777777" w:rsidR="00F92FCA" w:rsidRDefault="00F92FCA" w:rsidP="00924891">
            <w:pPr>
              <w:pStyle w:val="KeinLeerraum"/>
              <w:rPr>
                <w:rFonts w:asciiTheme="minorHAnsi" w:hAnsiTheme="minorHAnsi" w:cstheme="minorHAnsi"/>
                <w:szCs w:val="24"/>
              </w:rPr>
            </w:pPr>
          </w:p>
        </w:tc>
        <w:tc>
          <w:tcPr>
            <w:tcW w:w="540" w:type="dxa"/>
            <w:tcBorders>
              <w:top w:val="nil"/>
              <w:left w:val="single" w:sz="24" w:space="0" w:color="auto"/>
              <w:bottom w:val="single" w:sz="24" w:space="0" w:color="auto"/>
              <w:right w:val="nil"/>
            </w:tcBorders>
          </w:tcPr>
          <w:p w14:paraId="777586F6" w14:textId="77777777" w:rsidR="00F92FCA" w:rsidRDefault="00F92FCA" w:rsidP="00924891">
            <w:pPr>
              <w:pStyle w:val="KeinLeerraum"/>
              <w:rPr>
                <w:rFonts w:asciiTheme="minorHAnsi" w:hAnsiTheme="minorHAnsi" w:cstheme="minorHAnsi"/>
                <w:szCs w:val="24"/>
              </w:rPr>
            </w:pPr>
          </w:p>
        </w:tc>
        <w:tc>
          <w:tcPr>
            <w:tcW w:w="2481" w:type="dxa"/>
            <w:tcBorders>
              <w:top w:val="nil"/>
              <w:left w:val="nil"/>
              <w:bottom w:val="nil"/>
              <w:right w:val="nil"/>
            </w:tcBorders>
          </w:tcPr>
          <w:p w14:paraId="72C775B0" w14:textId="77777777" w:rsidR="00F92FCA" w:rsidRDefault="00F92FCA" w:rsidP="00924891">
            <w:pPr>
              <w:pStyle w:val="KeinLeerraum"/>
              <w:rPr>
                <w:rFonts w:asciiTheme="minorHAnsi" w:hAnsiTheme="minorHAnsi" w:cstheme="minorHAnsi"/>
                <w:szCs w:val="24"/>
              </w:rPr>
            </w:pPr>
          </w:p>
        </w:tc>
        <w:tc>
          <w:tcPr>
            <w:tcW w:w="709" w:type="dxa"/>
            <w:tcBorders>
              <w:top w:val="nil"/>
              <w:left w:val="nil"/>
              <w:bottom w:val="nil"/>
            </w:tcBorders>
          </w:tcPr>
          <w:p w14:paraId="68FAD78C" w14:textId="77777777" w:rsidR="00F92FCA" w:rsidRDefault="00F92FCA" w:rsidP="00924891">
            <w:pPr>
              <w:pStyle w:val="KeinLeerraum"/>
              <w:rPr>
                <w:rFonts w:asciiTheme="minorHAnsi" w:hAnsiTheme="minorHAnsi" w:cstheme="minorHAnsi"/>
                <w:szCs w:val="24"/>
              </w:rPr>
            </w:pPr>
          </w:p>
        </w:tc>
        <w:tc>
          <w:tcPr>
            <w:tcW w:w="709" w:type="dxa"/>
            <w:tcBorders>
              <w:top w:val="nil"/>
              <w:bottom w:val="nil"/>
              <w:right w:val="nil"/>
            </w:tcBorders>
          </w:tcPr>
          <w:p w14:paraId="7A2C0460" w14:textId="77777777" w:rsidR="00F92FCA" w:rsidRDefault="00F92FCA" w:rsidP="00924891">
            <w:pPr>
              <w:pStyle w:val="KeinLeerraum"/>
              <w:rPr>
                <w:rFonts w:asciiTheme="minorHAnsi" w:hAnsiTheme="minorHAnsi" w:cstheme="minorHAnsi"/>
                <w:szCs w:val="24"/>
              </w:rPr>
            </w:pPr>
          </w:p>
        </w:tc>
        <w:tc>
          <w:tcPr>
            <w:tcW w:w="283" w:type="dxa"/>
            <w:tcBorders>
              <w:top w:val="nil"/>
              <w:left w:val="nil"/>
              <w:bottom w:val="nil"/>
              <w:right w:val="nil"/>
            </w:tcBorders>
          </w:tcPr>
          <w:p w14:paraId="05B0D402" w14:textId="77777777" w:rsidR="00F92FCA" w:rsidRDefault="00F92FCA" w:rsidP="00924891">
            <w:pPr>
              <w:pStyle w:val="KeinLeerraum"/>
              <w:rPr>
                <w:rFonts w:asciiTheme="minorHAnsi" w:hAnsiTheme="minorHAnsi" w:cstheme="minorHAnsi"/>
                <w:szCs w:val="24"/>
              </w:rPr>
            </w:pPr>
          </w:p>
        </w:tc>
        <w:tc>
          <w:tcPr>
            <w:tcW w:w="709" w:type="dxa"/>
            <w:tcBorders>
              <w:top w:val="nil"/>
              <w:left w:val="nil"/>
              <w:bottom w:val="nil"/>
            </w:tcBorders>
          </w:tcPr>
          <w:p w14:paraId="6BC21163" w14:textId="77777777" w:rsidR="00F92FCA" w:rsidRDefault="00F92FCA" w:rsidP="00924891">
            <w:pPr>
              <w:pStyle w:val="KeinLeerraum"/>
              <w:rPr>
                <w:rFonts w:asciiTheme="minorHAnsi" w:hAnsiTheme="minorHAnsi" w:cstheme="minorHAnsi"/>
                <w:szCs w:val="24"/>
              </w:rPr>
            </w:pPr>
          </w:p>
        </w:tc>
        <w:tc>
          <w:tcPr>
            <w:tcW w:w="709" w:type="dxa"/>
            <w:tcBorders>
              <w:top w:val="nil"/>
              <w:bottom w:val="nil"/>
              <w:right w:val="nil"/>
            </w:tcBorders>
          </w:tcPr>
          <w:p w14:paraId="0F21F9CE" w14:textId="77777777" w:rsidR="00F92FCA" w:rsidRDefault="00F92FCA" w:rsidP="00924891">
            <w:pPr>
              <w:pStyle w:val="KeinLeerraum"/>
              <w:rPr>
                <w:rFonts w:asciiTheme="minorHAnsi" w:hAnsiTheme="minorHAnsi" w:cstheme="minorHAnsi"/>
                <w:szCs w:val="24"/>
              </w:rPr>
            </w:pPr>
          </w:p>
        </w:tc>
        <w:tc>
          <w:tcPr>
            <w:tcW w:w="283" w:type="dxa"/>
            <w:tcBorders>
              <w:top w:val="nil"/>
              <w:left w:val="nil"/>
              <w:bottom w:val="nil"/>
              <w:right w:val="nil"/>
            </w:tcBorders>
          </w:tcPr>
          <w:p w14:paraId="25790A9C" w14:textId="77777777" w:rsidR="00F92FCA" w:rsidRDefault="00F92FCA" w:rsidP="00924891">
            <w:pPr>
              <w:pStyle w:val="KeinLeerraum"/>
              <w:rPr>
                <w:rFonts w:asciiTheme="minorHAnsi" w:hAnsiTheme="minorHAnsi" w:cstheme="minorHAnsi"/>
                <w:szCs w:val="24"/>
              </w:rPr>
            </w:pPr>
          </w:p>
        </w:tc>
        <w:tc>
          <w:tcPr>
            <w:tcW w:w="851" w:type="dxa"/>
            <w:tcBorders>
              <w:top w:val="nil"/>
              <w:left w:val="nil"/>
              <w:bottom w:val="nil"/>
            </w:tcBorders>
          </w:tcPr>
          <w:p w14:paraId="2F98D40C" w14:textId="77777777" w:rsidR="00F92FCA" w:rsidRDefault="00F92FCA" w:rsidP="00924891">
            <w:pPr>
              <w:pStyle w:val="KeinLeerraum"/>
              <w:rPr>
                <w:rFonts w:asciiTheme="minorHAnsi" w:hAnsiTheme="minorHAnsi" w:cstheme="minorHAnsi"/>
                <w:szCs w:val="24"/>
              </w:rPr>
            </w:pPr>
          </w:p>
        </w:tc>
        <w:tc>
          <w:tcPr>
            <w:tcW w:w="709" w:type="dxa"/>
            <w:tcBorders>
              <w:top w:val="nil"/>
              <w:bottom w:val="nil"/>
              <w:right w:val="nil"/>
            </w:tcBorders>
          </w:tcPr>
          <w:p w14:paraId="150B8DE1" w14:textId="77777777" w:rsidR="00F92FCA" w:rsidRDefault="00F92FCA" w:rsidP="00924891">
            <w:pPr>
              <w:pStyle w:val="KeinLeerraum"/>
              <w:rPr>
                <w:rFonts w:asciiTheme="minorHAnsi" w:hAnsiTheme="minorHAnsi" w:cstheme="minorHAnsi"/>
                <w:szCs w:val="24"/>
              </w:rPr>
            </w:pPr>
          </w:p>
        </w:tc>
        <w:tc>
          <w:tcPr>
            <w:tcW w:w="1098" w:type="dxa"/>
            <w:tcBorders>
              <w:top w:val="nil"/>
              <w:left w:val="nil"/>
              <w:bottom w:val="nil"/>
              <w:right w:val="nil"/>
            </w:tcBorders>
          </w:tcPr>
          <w:p w14:paraId="774EA915" w14:textId="77777777" w:rsidR="00F92FCA" w:rsidRDefault="00F92FCA" w:rsidP="00924891">
            <w:pPr>
              <w:pStyle w:val="KeinLeerraum"/>
              <w:rPr>
                <w:rFonts w:asciiTheme="minorHAnsi" w:hAnsiTheme="minorHAnsi" w:cstheme="minorHAnsi"/>
                <w:szCs w:val="24"/>
              </w:rPr>
            </w:pPr>
          </w:p>
        </w:tc>
      </w:tr>
      <w:tr w:rsidR="00362592" w14:paraId="437B10F9" w14:textId="77777777" w:rsidTr="00362592">
        <w:tc>
          <w:tcPr>
            <w:tcW w:w="407" w:type="dxa"/>
            <w:tcBorders>
              <w:top w:val="nil"/>
              <w:left w:val="nil"/>
              <w:bottom w:val="nil"/>
              <w:right w:val="nil"/>
            </w:tcBorders>
          </w:tcPr>
          <w:p w14:paraId="29B9FA07" w14:textId="77777777" w:rsidR="00F92FCA" w:rsidRPr="006F0385" w:rsidRDefault="00F92FCA" w:rsidP="00924891">
            <w:pPr>
              <w:pStyle w:val="KeinLeerraum"/>
              <w:rPr>
                <w:rFonts w:asciiTheme="minorHAnsi" w:hAnsiTheme="minorHAnsi" w:cstheme="minorHAnsi"/>
                <w:b/>
                <w:szCs w:val="24"/>
              </w:rPr>
            </w:pPr>
          </w:p>
        </w:tc>
        <w:tc>
          <w:tcPr>
            <w:tcW w:w="541" w:type="dxa"/>
            <w:tcBorders>
              <w:top w:val="single" w:sz="24" w:space="0" w:color="auto"/>
              <w:left w:val="nil"/>
              <w:bottom w:val="nil"/>
              <w:right w:val="single" w:sz="24" w:space="0" w:color="auto"/>
            </w:tcBorders>
          </w:tcPr>
          <w:p w14:paraId="5EB9A5B9" w14:textId="77777777" w:rsidR="00F92FCA" w:rsidRPr="006F0385" w:rsidRDefault="00F92FCA" w:rsidP="00924891">
            <w:pPr>
              <w:pStyle w:val="KeinLeerraum"/>
              <w:rPr>
                <w:rFonts w:asciiTheme="minorHAnsi" w:hAnsiTheme="minorHAnsi" w:cstheme="minorHAnsi"/>
                <w:b/>
                <w:szCs w:val="24"/>
              </w:rPr>
            </w:pPr>
          </w:p>
        </w:tc>
        <w:tc>
          <w:tcPr>
            <w:tcW w:w="540" w:type="dxa"/>
            <w:tcBorders>
              <w:top w:val="single" w:sz="24" w:space="0" w:color="auto"/>
              <w:left w:val="single" w:sz="24" w:space="0" w:color="auto"/>
              <w:bottom w:val="nil"/>
              <w:right w:val="nil"/>
            </w:tcBorders>
          </w:tcPr>
          <w:p w14:paraId="1317997B" w14:textId="77777777" w:rsidR="00F92FCA" w:rsidRDefault="00F92FCA" w:rsidP="00924891">
            <w:pPr>
              <w:pStyle w:val="KeinLeerraum"/>
              <w:rPr>
                <w:rFonts w:asciiTheme="minorHAnsi" w:hAnsiTheme="minorHAnsi" w:cstheme="minorHAnsi"/>
                <w:szCs w:val="24"/>
              </w:rPr>
            </w:pPr>
          </w:p>
        </w:tc>
        <w:tc>
          <w:tcPr>
            <w:tcW w:w="2481" w:type="dxa"/>
            <w:tcBorders>
              <w:top w:val="nil"/>
              <w:left w:val="nil"/>
              <w:bottom w:val="nil"/>
              <w:right w:val="nil"/>
            </w:tcBorders>
          </w:tcPr>
          <w:p w14:paraId="0B67AD0C" w14:textId="77777777" w:rsidR="00F92FCA" w:rsidRDefault="00F92FCA" w:rsidP="00924891">
            <w:pPr>
              <w:pStyle w:val="KeinLeerraum"/>
              <w:rPr>
                <w:rFonts w:asciiTheme="minorHAnsi" w:hAnsiTheme="minorHAnsi" w:cstheme="minorHAnsi"/>
                <w:szCs w:val="24"/>
              </w:rPr>
            </w:pPr>
          </w:p>
        </w:tc>
        <w:tc>
          <w:tcPr>
            <w:tcW w:w="709" w:type="dxa"/>
            <w:tcBorders>
              <w:top w:val="nil"/>
              <w:left w:val="nil"/>
              <w:bottom w:val="nil"/>
              <w:right w:val="single" w:sz="24" w:space="0" w:color="auto"/>
            </w:tcBorders>
          </w:tcPr>
          <w:p w14:paraId="23666307" w14:textId="77777777" w:rsidR="00F92FCA" w:rsidRDefault="00F92FCA" w:rsidP="00924891">
            <w:pPr>
              <w:pStyle w:val="KeinLeerraum"/>
              <w:rPr>
                <w:rFonts w:asciiTheme="minorHAnsi" w:hAnsiTheme="minorHAnsi" w:cstheme="minorHAnsi"/>
                <w:szCs w:val="24"/>
              </w:rPr>
            </w:pPr>
          </w:p>
        </w:tc>
        <w:tc>
          <w:tcPr>
            <w:tcW w:w="709" w:type="dxa"/>
            <w:tcBorders>
              <w:top w:val="nil"/>
              <w:left w:val="single" w:sz="24" w:space="0" w:color="auto"/>
              <w:bottom w:val="nil"/>
              <w:right w:val="nil"/>
            </w:tcBorders>
          </w:tcPr>
          <w:p w14:paraId="29F1C9D4" w14:textId="77777777" w:rsidR="00F92FCA" w:rsidRDefault="00F92FCA" w:rsidP="00924891">
            <w:pPr>
              <w:pStyle w:val="KeinLeerraum"/>
              <w:rPr>
                <w:rFonts w:asciiTheme="minorHAnsi" w:hAnsiTheme="minorHAnsi" w:cstheme="minorHAnsi"/>
                <w:szCs w:val="24"/>
              </w:rPr>
            </w:pPr>
          </w:p>
        </w:tc>
        <w:tc>
          <w:tcPr>
            <w:tcW w:w="283" w:type="dxa"/>
            <w:tcBorders>
              <w:top w:val="nil"/>
              <w:left w:val="nil"/>
              <w:bottom w:val="nil"/>
              <w:right w:val="nil"/>
            </w:tcBorders>
          </w:tcPr>
          <w:p w14:paraId="3BD88C07" w14:textId="77777777" w:rsidR="00F92FCA" w:rsidRDefault="00F92FCA" w:rsidP="00924891">
            <w:pPr>
              <w:pStyle w:val="KeinLeerraum"/>
              <w:rPr>
                <w:rFonts w:asciiTheme="minorHAnsi" w:hAnsiTheme="minorHAnsi" w:cstheme="minorHAnsi"/>
                <w:szCs w:val="24"/>
              </w:rPr>
            </w:pPr>
          </w:p>
        </w:tc>
        <w:tc>
          <w:tcPr>
            <w:tcW w:w="709" w:type="dxa"/>
            <w:tcBorders>
              <w:top w:val="nil"/>
              <w:left w:val="nil"/>
              <w:bottom w:val="nil"/>
              <w:right w:val="single" w:sz="24" w:space="0" w:color="auto"/>
            </w:tcBorders>
          </w:tcPr>
          <w:p w14:paraId="7D80C35A" w14:textId="77777777" w:rsidR="00F92FCA" w:rsidRDefault="00F92FCA" w:rsidP="00924891">
            <w:pPr>
              <w:pStyle w:val="KeinLeerraum"/>
              <w:rPr>
                <w:rFonts w:asciiTheme="minorHAnsi" w:hAnsiTheme="minorHAnsi" w:cstheme="minorHAnsi"/>
                <w:szCs w:val="24"/>
              </w:rPr>
            </w:pPr>
          </w:p>
        </w:tc>
        <w:tc>
          <w:tcPr>
            <w:tcW w:w="709" w:type="dxa"/>
            <w:tcBorders>
              <w:top w:val="nil"/>
              <w:left w:val="single" w:sz="24" w:space="0" w:color="auto"/>
              <w:bottom w:val="nil"/>
              <w:right w:val="nil"/>
            </w:tcBorders>
          </w:tcPr>
          <w:p w14:paraId="4FD35997" w14:textId="77777777" w:rsidR="00F92FCA" w:rsidRDefault="00F92FCA" w:rsidP="00924891">
            <w:pPr>
              <w:pStyle w:val="KeinLeerraum"/>
              <w:rPr>
                <w:rFonts w:asciiTheme="minorHAnsi" w:hAnsiTheme="minorHAnsi" w:cstheme="minorHAnsi"/>
                <w:szCs w:val="24"/>
              </w:rPr>
            </w:pPr>
          </w:p>
        </w:tc>
        <w:tc>
          <w:tcPr>
            <w:tcW w:w="283" w:type="dxa"/>
            <w:tcBorders>
              <w:top w:val="nil"/>
              <w:left w:val="nil"/>
              <w:bottom w:val="nil"/>
              <w:right w:val="nil"/>
            </w:tcBorders>
          </w:tcPr>
          <w:p w14:paraId="7A20E678" w14:textId="77777777" w:rsidR="00F92FCA" w:rsidRDefault="00F92FCA" w:rsidP="00924891">
            <w:pPr>
              <w:pStyle w:val="KeinLeerraum"/>
              <w:rPr>
                <w:rFonts w:asciiTheme="minorHAnsi" w:hAnsiTheme="minorHAnsi" w:cstheme="minorHAnsi"/>
                <w:szCs w:val="24"/>
              </w:rPr>
            </w:pPr>
          </w:p>
        </w:tc>
        <w:tc>
          <w:tcPr>
            <w:tcW w:w="851" w:type="dxa"/>
            <w:tcBorders>
              <w:top w:val="nil"/>
              <w:left w:val="nil"/>
              <w:bottom w:val="nil"/>
              <w:right w:val="single" w:sz="24" w:space="0" w:color="auto"/>
            </w:tcBorders>
          </w:tcPr>
          <w:p w14:paraId="5B368A05" w14:textId="77777777" w:rsidR="00F92FCA" w:rsidRDefault="00F92FCA" w:rsidP="00924891">
            <w:pPr>
              <w:pStyle w:val="KeinLeerraum"/>
              <w:rPr>
                <w:rFonts w:asciiTheme="minorHAnsi" w:hAnsiTheme="minorHAnsi" w:cstheme="minorHAnsi"/>
                <w:szCs w:val="24"/>
              </w:rPr>
            </w:pPr>
          </w:p>
        </w:tc>
        <w:tc>
          <w:tcPr>
            <w:tcW w:w="709" w:type="dxa"/>
            <w:tcBorders>
              <w:top w:val="nil"/>
              <w:left w:val="single" w:sz="24" w:space="0" w:color="auto"/>
              <w:bottom w:val="nil"/>
              <w:right w:val="nil"/>
            </w:tcBorders>
          </w:tcPr>
          <w:p w14:paraId="5659C88B" w14:textId="77777777" w:rsidR="00F92FCA" w:rsidRDefault="00F92FCA" w:rsidP="00924891">
            <w:pPr>
              <w:pStyle w:val="KeinLeerraum"/>
              <w:rPr>
                <w:rFonts w:asciiTheme="minorHAnsi" w:hAnsiTheme="minorHAnsi" w:cstheme="minorHAnsi"/>
                <w:szCs w:val="24"/>
              </w:rPr>
            </w:pPr>
          </w:p>
        </w:tc>
        <w:tc>
          <w:tcPr>
            <w:tcW w:w="1098" w:type="dxa"/>
            <w:tcBorders>
              <w:top w:val="nil"/>
              <w:left w:val="nil"/>
              <w:bottom w:val="nil"/>
              <w:right w:val="nil"/>
            </w:tcBorders>
          </w:tcPr>
          <w:p w14:paraId="4D6F5775" w14:textId="77777777" w:rsidR="00F92FCA" w:rsidRDefault="00F92FCA" w:rsidP="00924891">
            <w:pPr>
              <w:pStyle w:val="KeinLeerraum"/>
              <w:rPr>
                <w:rFonts w:asciiTheme="minorHAnsi" w:hAnsiTheme="minorHAnsi" w:cstheme="minorHAnsi"/>
                <w:szCs w:val="24"/>
              </w:rPr>
            </w:pPr>
          </w:p>
        </w:tc>
      </w:tr>
      <w:tr w:rsidR="00362592" w14:paraId="542F6A17" w14:textId="77777777" w:rsidTr="00AA73FC">
        <w:tc>
          <w:tcPr>
            <w:tcW w:w="407" w:type="dxa"/>
            <w:tcBorders>
              <w:top w:val="nil"/>
              <w:left w:val="nil"/>
              <w:bottom w:val="nil"/>
              <w:right w:val="nil"/>
            </w:tcBorders>
          </w:tcPr>
          <w:p w14:paraId="634708C1" w14:textId="77777777" w:rsidR="00F92FCA" w:rsidRPr="006F0385" w:rsidRDefault="00F92FCA" w:rsidP="00924891">
            <w:pPr>
              <w:pStyle w:val="KeinLeerraum"/>
              <w:rPr>
                <w:rFonts w:asciiTheme="minorHAnsi" w:hAnsiTheme="minorHAnsi" w:cstheme="minorHAnsi"/>
                <w:b/>
                <w:szCs w:val="24"/>
              </w:rPr>
            </w:pPr>
          </w:p>
        </w:tc>
        <w:tc>
          <w:tcPr>
            <w:tcW w:w="541" w:type="dxa"/>
            <w:tcBorders>
              <w:top w:val="nil"/>
              <w:left w:val="nil"/>
              <w:bottom w:val="nil"/>
              <w:right w:val="single" w:sz="24" w:space="0" w:color="auto"/>
            </w:tcBorders>
          </w:tcPr>
          <w:p w14:paraId="3727CE52" w14:textId="77777777" w:rsidR="00F92FCA" w:rsidRPr="006F0385" w:rsidRDefault="00F92FCA" w:rsidP="00924891">
            <w:pPr>
              <w:pStyle w:val="KeinLeerraum"/>
              <w:rPr>
                <w:rFonts w:asciiTheme="minorHAnsi" w:hAnsiTheme="minorHAnsi" w:cstheme="minorHAnsi"/>
                <w:b/>
                <w:szCs w:val="24"/>
              </w:rPr>
            </w:pPr>
          </w:p>
        </w:tc>
        <w:tc>
          <w:tcPr>
            <w:tcW w:w="540" w:type="dxa"/>
            <w:tcBorders>
              <w:top w:val="nil"/>
              <w:left w:val="single" w:sz="24" w:space="0" w:color="auto"/>
              <w:bottom w:val="nil"/>
              <w:right w:val="nil"/>
            </w:tcBorders>
          </w:tcPr>
          <w:p w14:paraId="0D230372" w14:textId="77777777" w:rsidR="00F92FCA" w:rsidRDefault="00F92FCA" w:rsidP="00924891">
            <w:pPr>
              <w:pStyle w:val="KeinLeerraum"/>
              <w:rPr>
                <w:rFonts w:asciiTheme="minorHAnsi" w:hAnsiTheme="minorHAnsi" w:cstheme="minorHAnsi"/>
                <w:szCs w:val="24"/>
              </w:rPr>
            </w:pPr>
          </w:p>
        </w:tc>
        <w:tc>
          <w:tcPr>
            <w:tcW w:w="2481" w:type="dxa"/>
            <w:tcBorders>
              <w:top w:val="nil"/>
              <w:left w:val="nil"/>
              <w:bottom w:val="nil"/>
              <w:right w:val="nil"/>
            </w:tcBorders>
          </w:tcPr>
          <w:p w14:paraId="1347F639" w14:textId="77777777" w:rsidR="00F92FCA" w:rsidRDefault="00F92FCA" w:rsidP="00924891">
            <w:pPr>
              <w:pStyle w:val="KeinLeerraum"/>
              <w:rPr>
                <w:rFonts w:asciiTheme="minorHAnsi" w:hAnsiTheme="minorHAnsi" w:cstheme="minorHAnsi"/>
                <w:szCs w:val="24"/>
              </w:rPr>
            </w:pPr>
          </w:p>
        </w:tc>
        <w:tc>
          <w:tcPr>
            <w:tcW w:w="709" w:type="dxa"/>
            <w:tcBorders>
              <w:top w:val="nil"/>
              <w:left w:val="nil"/>
              <w:bottom w:val="nil"/>
              <w:right w:val="single" w:sz="24" w:space="0" w:color="auto"/>
            </w:tcBorders>
          </w:tcPr>
          <w:p w14:paraId="4ABD98F6" w14:textId="77777777" w:rsidR="00F92FCA" w:rsidRDefault="00F92FCA" w:rsidP="00924891">
            <w:pPr>
              <w:pStyle w:val="KeinLeerraum"/>
              <w:rPr>
                <w:rFonts w:asciiTheme="minorHAnsi" w:hAnsiTheme="minorHAnsi" w:cstheme="minorHAnsi"/>
                <w:szCs w:val="24"/>
              </w:rPr>
            </w:pPr>
          </w:p>
        </w:tc>
        <w:tc>
          <w:tcPr>
            <w:tcW w:w="709" w:type="dxa"/>
            <w:tcBorders>
              <w:top w:val="nil"/>
              <w:left w:val="single" w:sz="24" w:space="0" w:color="auto"/>
              <w:bottom w:val="nil"/>
              <w:right w:val="nil"/>
            </w:tcBorders>
          </w:tcPr>
          <w:p w14:paraId="66A1EE4E" w14:textId="77777777" w:rsidR="00F92FCA" w:rsidRDefault="00F92FCA" w:rsidP="00924891">
            <w:pPr>
              <w:pStyle w:val="KeinLeerraum"/>
              <w:rPr>
                <w:rFonts w:asciiTheme="minorHAnsi" w:hAnsiTheme="minorHAnsi" w:cstheme="minorHAnsi"/>
                <w:szCs w:val="24"/>
              </w:rPr>
            </w:pPr>
          </w:p>
        </w:tc>
        <w:tc>
          <w:tcPr>
            <w:tcW w:w="283" w:type="dxa"/>
            <w:tcBorders>
              <w:top w:val="nil"/>
              <w:left w:val="nil"/>
              <w:bottom w:val="nil"/>
              <w:right w:val="nil"/>
            </w:tcBorders>
          </w:tcPr>
          <w:p w14:paraId="6D40177A" w14:textId="77777777" w:rsidR="00F92FCA" w:rsidRDefault="00F92FCA" w:rsidP="00924891">
            <w:pPr>
              <w:pStyle w:val="KeinLeerraum"/>
              <w:rPr>
                <w:rFonts w:asciiTheme="minorHAnsi" w:hAnsiTheme="minorHAnsi" w:cstheme="minorHAnsi"/>
                <w:szCs w:val="24"/>
              </w:rPr>
            </w:pPr>
          </w:p>
        </w:tc>
        <w:tc>
          <w:tcPr>
            <w:tcW w:w="709" w:type="dxa"/>
            <w:tcBorders>
              <w:top w:val="nil"/>
              <w:left w:val="nil"/>
              <w:bottom w:val="nil"/>
              <w:right w:val="single" w:sz="24" w:space="0" w:color="auto"/>
            </w:tcBorders>
          </w:tcPr>
          <w:p w14:paraId="4ED187CC" w14:textId="77777777" w:rsidR="00F92FCA" w:rsidRDefault="00F92FCA" w:rsidP="00924891">
            <w:pPr>
              <w:pStyle w:val="KeinLeerraum"/>
              <w:rPr>
                <w:rFonts w:asciiTheme="minorHAnsi" w:hAnsiTheme="minorHAnsi" w:cstheme="minorHAnsi"/>
                <w:szCs w:val="24"/>
              </w:rPr>
            </w:pPr>
          </w:p>
        </w:tc>
        <w:tc>
          <w:tcPr>
            <w:tcW w:w="709" w:type="dxa"/>
            <w:tcBorders>
              <w:top w:val="nil"/>
              <w:left w:val="single" w:sz="24" w:space="0" w:color="auto"/>
              <w:bottom w:val="nil"/>
              <w:right w:val="nil"/>
            </w:tcBorders>
          </w:tcPr>
          <w:p w14:paraId="57538D47" w14:textId="77777777" w:rsidR="00F92FCA" w:rsidRDefault="00F92FCA" w:rsidP="00924891">
            <w:pPr>
              <w:pStyle w:val="KeinLeerraum"/>
              <w:rPr>
                <w:rFonts w:asciiTheme="minorHAnsi" w:hAnsiTheme="minorHAnsi" w:cstheme="minorHAnsi"/>
                <w:szCs w:val="24"/>
              </w:rPr>
            </w:pPr>
          </w:p>
        </w:tc>
        <w:tc>
          <w:tcPr>
            <w:tcW w:w="283" w:type="dxa"/>
            <w:tcBorders>
              <w:top w:val="nil"/>
              <w:left w:val="nil"/>
              <w:bottom w:val="nil"/>
              <w:right w:val="nil"/>
            </w:tcBorders>
          </w:tcPr>
          <w:p w14:paraId="3B5FB369" w14:textId="77777777" w:rsidR="00F92FCA" w:rsidRDefault="00F92FCA" w:rsidP="00924891">
            <w:pPr>
              <w:pStyle w:val="KeinLeerraum"/>
              <w:rPr>
                <w:rFonts w:asciiTheme="minorHAnsi" w:hAnsiTheme="minorHAnsi" w:cstheme="minorHAnsi"/>
                <w:szCs w:val="24"/>
              </w:rPr>
            </w:pPr>
          </w:p>
        </w:tc>
        <w:tc>
          <w:tcPr>
            <w:tcW w:w="851" w:type="dxa"/>
            <w:tcBorders>
              <w:top w:val="nil"/>
              <w:left w:val="nil"/>
              <w:bottom w:val="nil"/>
              <w:right w:val="single" w:sz="24" w:space="0" w:color="auto"/>
            </w:tcBorders>
          </w:tcPr>
          <w:p w14:paraId="61729C15" w14:textId="77777777" w:rsidR="00F92FCA" w:rsidRDefault="00F92FCA" w:rsidP="00924891">
            <w:pPr>
              <w:pStyle w:val="KeinLeerraum"/>
              <w:rPr>
                <w:rFonts w:asciiTheme="minorHAnsi" w:hAnsiTheme="minorHAnsi" w:cstheme="minorHAnsi"/>
                <w:szCs w:val="24"/>
              </w:rPr>
            </w:pPr>
          </w:p>
        </w:tc>
        <w:tc>
          <w:tcPr>
            <w:tcW w:w="709" w:type="dxa"/>
            <w:tcBorders>
              <w:top w:val="nil"/>
              <w:left w:val="single" w:sz="24" w:space="0" w:color="auto"/>
              <w:bottom w:val="nil"/>
              <w:right w:val="nil"/>
            </w:tcBorders>
          </w:tcPr>
          <w:p w14:paraId="04DAC2C6" w14:textId="77777777" w:rsidR="00F92FCA" w:rsidRDefault="00F92FCA" w:rsidP="00924891">
            <w:pPr>
              <w:pStyle w:val="KeinLeerraum"/>
              <w:rPr>
                <w:rFonts w:asciiTheme="minorHAnsi" w:hAnsiTheme="minorHAnsi" w:cstheme="minorHAnsi"/>
                <w:szCs w:val="24"/>
              </w:rPr>
            </w:pPr>
          </w:p>
        </w:tc>
        <w:tc>
          <w:tcPr>
            <w:tcW w:w="1098" w:type="dxa"/>
            <w:tcBorders>
              <w:top w:val="nil"/>
              <w:left w:val="nil"/>
              <w:bottom w:val="nil"/>
              <w:right w:val="nil"/>
            </w:tcBorders>
          </w:tcPr>
          <w:p w14:paraId="576EE40B" w14:textId="77777777" w:rsidR="00F92FCA" w:rsidRDefault="00F92FCA" w:rsidP="00924891">
            <w:pPr>
              <w:pStyle w:val="KeinLeerraum"/>
              <w:rPr>
                <w:rFonts w:asciiTheme="minorHAnsi" w:hAnsiTheme="minorHAnsi" w:cstheme="minorHAnsi"/>
                <w:szCs w:val="24"/>
              </w:rPr>
            </w:pPr>
          </w:p>
        </w:tc>
      </w:tr>
      <w:tr w:rsidR="00242A26" w14:paraId="21B7A7F8" w14:textId="77777777" w:rsidTr="00242A26">
        <w:tc>
          <w:tcPr>
            <w:tcW w:w="407" w:type="dxa"/>
            <w:tcBorders>
              <w:top w:val="nil"/>
              <w:left w:val="nil"/>
              <w:bottom w:val="single" w:sz="24" w:space="0" w:color="auto"/>
              <w:right w:val="nil"/>
            </w:tcBorders>
          </w:tcPr>
          <w:p w14:paraId="3A05C401" w14:textId="77777777" w:rsidR="00242A26" w:rsidRDefault="00242A26" w:rsidP="00924891">
            <w:pPr>
              <w:pStyle w:val="KeinLeerraum"/>
              <w:rPr>
                <w:rFonts w:asciiTheme="minorHAnsi" w:hAnsiTheme="minorHAnsi" w:cstheme="minorHAnsi"/>
                <w:szCs w:val="24"/>
              </w:rPr>
            </w:pPr>
          </w:p>
        </w:tc>
        <w:tc>
          <w:tcPr>
            <w:tcW w:w="541" w:type="dxa"/>
            <w:tcBorders>
              <w:top w:val="nil"/>
              <w:left w:val="nil"/>
              <w:bottom w:val="single" w:sz="24" w:space="0" w:color="auto"/>
              <w:right w:val="single" w:sz="24" w:space="0" w:color="auto"/>
            </w:tcBorders>
          </w:tcPr>
          <w:p w14:paraId="0A3D376E" w14:textId="77777777" w:rsidR="00242A26" w:rsidRDefault="00242A26" w:rsidP="00924891">
            <w:pPr>
              <w:pStyle w:val="KeinLeerraum"/>
              <w:rPr>
                <w:rFonts w:asciiTheme="minorHAnsi" w:hAnsiTheme="minorHAnsi" w:cstheme="minorHAnsi"/>
                <w:szCs w:val="24"/>
              </w:rPr>
            </w:pPr>
          </w:p>
        </w:tc>
        <w:tc>
          <w:tcPr>
            <w:tcW w:w="3730" w:type="dxa"/>
            <w:gridSpan w:val="3"/>
            <w:tcBorders>
              <w:top w:val="nil"/>
              <w:left w:val="single" w:sz="24" w:space="0" w:color="auto"/>
              <w:bottom w:val="single" w:sz="24" w:space="0" w:color="auto"/>
              <w:right w:val="single" w:sz="24" w:space="0" w:color="auto"/>
            </w:tcBorders>
            <w:shd w:val="clear" w:color="auto" w:fill="FFE599" w:themeFill="accent4" w:themeFillTint="66"/>
          </w:tcPr>
          <w:p w14:paraId="69841B00" w14:textId="77777777" w:rsidR="00242A26" w:rsidRDefault="00242A26" w:rsidP="00242A26">
            <w:pPr>
              <w:pStyle w:val="KeinLeerraum"/>
              <w:jc w:val="center"/>
              <w:rPr>
                <w:rFonts w:asciiTheme="minorHAnsi" w:hAnsiTheme="minorHAnsi" w:cstheme="minorHAnsi"/>
                <w:szCs w:val="24"/>
              </w:rPr>
            </w:pPr>
            <w:r>
              <w:rPr>
                <w:rFonts w:asciiTheme="minorHAnsi" w:hAnsiTheme="minorHAnsi" w:cstheme="minorHAnsi"/>
                <w:szCs w:val="24"/>
              </w:rPr>
              <w:t>Gemeinde</w:t>
            </w:r>
          </w:p>
        </w:tc>
        <w:tc>
          <w:tcPr>
            <w:tcW w:w="1701" w:type="dxa"/>
            <w:gridSpan w:val="3"/>
            <w:tcBorders>
              <w:top w:val="nil"/>
              <w:left w:val="single" w:sz="24" w:space="0" w:color="auto"/>
              <w:bottom w:val="single" w:sz="24" w:space="0" w:color="auto"/>
              <w:right w:val="single" w:sz="24" w:space="0" w:color="auto"/>
            </w:tcBorders>
            <w:shd w:val="clear" w:color="auto" w:fill="D9D9D9" w:themeFill="background1" w:themeFillShade="D9"/>
          </w:tcPr>
          <w:p w14:paraId="0C0CB701" w14:textId="77777777" w:rsidR="00242A26" w:rsidRPr="00CE59BC" w:rsidRDefault="00242A26" w:rsidP="00F92FCA">
            <w:pPr>
              <w:pStyle w:val="KeinLeerraum"/>
              <w:jc w:val="center"/>
              <w:rPr>
                <w:rFonts w:asciiTheme="minorHAnsi" w:hAnsiTheme="minorHAnsi" w:cstheme="minorHAnsi"/>
                <w:sz w:val="22"/>
              </w:rPr>
            </w:pPr>
            <w:r w:rsidRPr="00CE59BC">
              <w:rPr>
                <w:rFonts w:asciiTheme="minorHAnsi" w:hAnsiTheme="minorHAnsi" w:cstheme="minorHAnsi"/>
                <w:sz w:val="22"/>
              </w:rPr>
              <w:t>Trübsal</w:t>
            </w:r>
          </w:p>
        </w:tc>
        <w:tc>
          <w:tcPr>
            <w:tcW w:w="1843" w:type="dxa"/>
            <w:gridSpan w:val="3"/>
            <w:tcBorders>
              <w:top w:val="nil"/>
              <w:left w:val="single" w:sz="24" w:space="0" w:color="auto"/>
              <w:bottom w:val="single" w:sz="24" w:space="0" w:color="auto"/>
              <w:right w:val="single" w:sz="24" w:space="0" w:color="auto"/>
            </w:tcBorders>
            <w:shd w:val="clear" w:color="auto" w:fill="F7CAAC" w:themeFill="accent2" w:themeFillTint="66"/>
          </w:tcPr>
          <w:p w14:paraId="5ED55955" w14:textId="77777777" w:rsidR="00242A26" w:rsidRPr="00CE59BC" w:rsidRDefault="00242A26" w:rsidP="00F92FCA">
            <w:pPr>
              <w:pStyle w:val="KeinLeerraum"/>
              <w:jc w:val="center"/>
              <w:rPr>
                <w:rFonts w:asciiTheme="minorHAnsi" w:hAnsiTheme="minorHAnsi" w:cstheme="minorHAnsi"/>
                <w:sz w:val="22"/>
              </w:rPr>
            </w:pPr>
            <w:r w:rsidRPr="00CE59BC">
              <w:rPr>
                <w:rFonts w:asciiTheme="minorHAnsi" w:hAnsiTheme="minorHAnsi" w:cstheme="minorHAnsi"/>
                <w:sz w:val="22"/>
              </w:rPr>
              <w:t>Millennium</w:t>
            </w:r>
          </w:p>
        </w:tc>
        <w:tc>
          <w:tcPr>
            <w:tcW w:w="709" w:type="dxa"/>
            <w:tcBorders>
              <w:top w:val="nil"/>
              <w:left w:val="single" w:sz="24" w:space="0" w:color="auto"/>
              <w:bottom w:val="dashed" w:sz="24" w:space="0" w:color="auto"/>
              <w:right w:val="nil"/>
            </w:tcBorders>
            <w:shd w:val="clear" w:color="auto" w:fill="DEEAF6" w:themeFill="accent1" w:themeFillTint="33"/>
          </w:tcPr>
          <w:p w14:paraId="39D10605" w14:textId="77777777" w:rsidR="00242A26" w:rsidRDefault="00242A26" w:rsidP="00924891">
            <w:pPr>
              <w:pStyle w:val="KeinLeerraum"/>
              <w:rPr>
                <w:rFonts w:asciiTheme="minorHAnsi" w:hAnsiTheme="minorHAnsi" w:cstheme="minorHAnsi"/>
                <w:szCs w:val="24"/>
              </w:rPr>
            </w:pPr>
          </w:p>
        </w:tc>
        <w:tc>
          <w:tcPr>
            <w:tcW w:w="1098" w:type="dxa"/>
            <w:tcBorders>
              <w:top w:val="nil"/>
              <w:left w:val="nil"/>
              <w:bottom w:val="dashed" w:sz="24" w:space="0" w:color="auto"/>
              <w:right w:val="nil"/>
            </w:tcBorders>
            <w:shd w:val="clear" w:color="auto" w:fill="DEEAF6" w:themeFill="accent1" w:themeFillTint="33"/>
          </w:tcPr>
          <w:p w14:paraId="22E0B620" w14:textId="77777777" w:rsidR="00242A26" w:rsidRDefault="00242A26" w:rsidP="00924891">
            <w:pPr>
              <w:pStyle w:val="KeinLeerraum"/>
              <w:rPr>
                <w:rFonts w:asciiTheme="minorHAnsi" w:hAnsiTheme="minorHAnsi" w:cstheme="minorHAnsi"/>
                <w:szCs w:val="24"/>
              </w:rPr>
            </w:pPr>
            <w:r>
              <w:rPr>
                <w:rFonts w:asciiTheme="minorHAnsi" w:hAnsiTheme="minorHAnsi" w:cstheme="minorHAnsi"/>
                <w:szCs w:val="24"/>
              </w:rPr>
              <w:t>E</w:t>
            </w:r>
            <w:r>
              <w:rPr>
                <w:rFonts w:asciiTheme="minorHAnsi" w:hAnsiTheme="minorHAnsi" w:cstheme="minorHAnsi"/>
              </w:rPr>
              <w:t>wigkeit</w:t>
            </w:r>
          </w:p>
        </w:tc>
      </w:tr>
      <w:tr w:rsidR="00CB33F7" w:rsidRPr="00D82774" w14:paraId="0C431270" w14:textId="77777777" w:rsidTr="00CE59BC">
        <w:trPr>
          <w:trHeight w:val="408"/>
        </w:trPr>
        <w:tc>
          <w:tcPr>
            <w:tcW w:w="10029" w:type="dxa"/>
            <w:gridSpan w:val="13"/>
            <w:tcBorders>
              <w:top w:val="dashed" w:sz="24" w:space="0" w:color="auto"/>
              <w:left w:val="nil"/>
              <w:bottom w:val="nil"/>
              <w:right w:val="nil"/>
            </w:tcBorders>
            <w:vAlign w:val="center"/>
          </w:tcPr>
          <w:p w14:paraId="1DB38D5E" w14:textId="77777777" w:rsidR="00CB33F7" w:rsidRPr="006B28E9" w:rsidRDefault="00CB33F7" w:rsidP="00CB33F7">
            <w:pPr>
              <w:pStyle w:val="KeinLeerraum"/>
              <w:jc w:val="center"/>
              <w:rPr>
                <w:rFonts w:asciiTheme="minorHAnsi" w:hAnsiTheme="minorHAnsi" w:cstheme="minorHAnsi"/>
                <w:sz w:val="26"/>
                <w:szCs w:val="26"/>
                <w:lang w:val="en-US"/>
              </w:rPr>
            </w:pPr>
            <w:r w:rsidRPr="006B28E9">
              <w:rPr>
                <w:rFonts w:asciiTheme="minorHAnsi" w:hAnsiTheme="minorHAnsi" w:cstheme="minorHAnsi"/>
                <w:sz w:val="26"/>
                <w:szCs w:val="26"/>
                <w:lang w:val="en-US"/>
              </w:rPr>
              <w:t xml:space="preserve">P r ä m i l </w:t>
            </w:r>
            <w:proofErr w:type="spellStart"/>
            <w:r w:rsidRPr="006B28E9">
              <w:rPr>
                <w:rFonts w:asciiTheme="minorHAnsi" w:hAnsiTheme="minorHAnsi" w:cstheme="minorHAnsi"/>
                <w:sz w:val="26"/>
                <w:szCs w:val="26"/>
                <w:lang w:val="en-US"/>
              </w:rPr>
              <w:t>l</w:t>
            </w:r>
            <w:proofErr w:type="spellEnd"/>
            <w:r w:rsidRPr="006B28E9">
              <w:rPr>
                <w:rFonts w:asciiTheme="minorHAnsi" w:hAnsiTheme="minorHAnsi" w:cstheme="minorHAnsi"/>
                <w:sz w:val="26"/>
                <w:szCs w:val="26"/>
                <w:lang w:val="en-US"/>
              </w:rPr>
              <w:t xml:space="preserve"> e n </w:t>
            </w:r>
            <w:proofErr w:type="spellStart"/>
            <w:r w:rsidRPr="006B28E9">
              <w:rPr>
                <w:rFonts w:asciiTheme="minorHAnsi" w:hAnsiTheme="minorHAnsi" w:cstheme="minorHAnsi"/>
                <w:sz w:val="26"/>
                <w:szCs w:val="26"/>
                <w:lang w:val="en-US"/>
              </w:rPr>
              <w:t>n</w:t>
            </w:r>
            <w:proofErr w:type="spellEnd"/>
            <w:r w:rsidRPr="006B28E9">
              <w:rPr>
                <w:rFonts w:asciiTheme="minorHAnsi" w:hAnsiTheme="minorHAnsi" w:cstheme="minorHAnsi"/>
                <w:sz w:val="26"/>
                <w:szCs w:val="26"/>
                <w:lang w:val="en-US"/>
              </w:rPr>
              <w:t xml:space="preserve"> i a l i s m u s</w:t>
            </w:r>
          </w:p>
        </w:tc>
      </w:tr>
    </w:tbl>
    <w:p w14:paraId="04270A83" w14:textId="77777777" w:rsidR="00F416D1" w:rsidRPr="006B28E9" w:rsidRDefault="00F416D1" w:rsidP="00924891">
      <w:pPr>
        <w:pStyle w:val="KeinLeerraum"/>
        <w:rPr>
          <w:rFonts w:asciiTheme="minorHAnsi" w:hAnsiTheme="minorHAnsi" w:cstheme="minorHAnsi"/>
          <w:szCs w:val="24"/>
          <w:lang w:val="en-US"/>
        </w:rPr>
      </w:pPr>
    </w:p>
    <w:p w14:paraId="68CB036D" w14:textId="4C442E45" w:rsidR="00F416D1" w:rsidRDefault="00F416D1" w:rsidP="00924891">
      <w:pPr>
        <w:pStyle w:val="KeinLeerraum"/>
        <w:rPr>
          <w:rFonts w:asciiTheme="minorHAnsi" w:hAnsiTheme="minorHAnsi" w:cstheme="minorHAnsi"/>
          <w:szCs w:val="24"/>
          <w:lang w:val="en-US"/>
        </w:rPr>
      </w:pPr>
    </w:p>
    <w:p w14:paraId="6EAFE4FE" w14:textId="6CF0D736" w:rsidR="005C5858" w:rsidRDefault="005C5858" w:rsidP="00924891">
      <w:pPr>
        <w:pStyle w:val="KeinLeerraum"/>
        <w:rPr>
          <w:rFonts w:asciiTheme="minorHAnsi" w:hAnsiTheme="minorHAnsi" w:cstheme="minorHAnsi"/>
          <w:szCs w:val="24"/>
          <w:lang w:val="en-US"/>
        </w:rPr>
      </w:pPr>
    </w:p>
    <w:p w14:paraId="6E7D2508" w14:textId="52028BD5" w:rsidR="005C5858" w:rsidRDefault="005C5858" w:rsidP="00924891">
      <w:pPr>
        <w:pStyle w:val="KeinLeerraum"/>
        <w:rPr>
          <w:rFonts w:asciiTheme="minorHAnsi" w:hAnsiTheme="minorHAnsi" w:cstheme="minorHAnsi"/>
          <w:szCs w:val="24"/>
          <w:lang w:val="en-US"/>
        </w:rPr>
      </w:pPr>
    </w:p>
    <w:p w14:paraId="46BB41D2" w14:textId="18D8EE28" w:rsidR="005C5858" w:rsidRDefault="005C5858" w:rsidP="00924891">
      <w:pPr>
        <w:pStyle w:val="KeinLeerraum"/>
        <w:rPr>
          <w:rFonts w:asciiTheme="minorHAnsi" w:hAnsiTheme="minorHAnsi" w:cstheme="minorHAnsi"/>
          <w:szCs w:val="24"/>
          <w:lang w:val="en-US"/>
        </w:rPr>
      </w:pPr>
    </w:p>
    <w:p w14:paraId="55353857" w14:textId="75BF4A34" w:rsidR="005C5858" w:rsidRDefault="005C5858" w:rsidP="00924891">
      <w:pPr>
        <w:pStyle w:val="KeinLeerraum"/>
        <w:rPr>
          <w:rFonts w:asciiTheme="minorHAnsi" w:hAnsiTheme="minorHAnsi" w:cstheme="minorHAnsi"/>
          <w:szCs w:val="24"/>
          <w:lang w:val="en-US"/>
        </w:rPr>
      </w:pPr>
    </w:p>
    <w:p w14:paraId="468E9C9C" w14:textId="77777777" w:rsidR="005C5858" w:rsidRPr="006B28E9" w:rsidRDefault="005C5858" w:rsidP="00924891">
      <w:pPr>
        <w:pStyle w:val="KeinLeerraum"/>
        <w:rPr>
          <w:rFonts w:asciiTheme="minorHAnsi" w:hAnsiTheme="minorHAnsi" w:cstheme="minorHAnsi"/>
          <w:szCs w:val="24"/>
          <w:lang w:val="en-US"/>
        </w:rPr>
      </w:pPr>
    </w:p>
    <w:p w14:paraId="4F4F6382" w14:textId="77777777" w:rsidR="00493EF3" w:rsidRPr="001255B0" w:rsidRDefault="00057419" w:rsidP="00A41417">
      <w:pPr>
        <w:pStyle w:val="KeinLeerraum"/>
        <w:spacing w:line="360" w:lineRule="auto"/>
        <w:rPr>
          <w:rFonts w:asciiTheme="minorHAnsi" w:hAnsiTheme="minorHAnsi" w:cstheme="minorHAnsi"/>
          <w:b/>
          <w:szCs w:val="24"/>
        </w:rPr>
      </w:pPr>
      <w:r w:rsidRPr="001255B0">
        <w:rPr>
          <w:rFonts w:asciiTheme="minorHAnsi" w:hAnsiTheme="minorHAnsi" w:cstheme="minorHAnsi"/>
          <w:b/>
          <w:szCs w:val="24"/>
        </w:rPr>
        <w:lastRenderedPageBreak/>
        <w:t>Sinnlosigkeit ohne Auferstehung (</w:t>
      </w:r>
      <w:r w:rsidR="001255B0" w:rsidRPr="001255B0">
        <w:rPr>
          <w:rFonts w:asciiTheme="minorHAnsi" w:hAnsiTheme="minorHAnsi" w:cstheme="minorHAnsi"/>
          <w:b/>
          <w:szCs w:val="24"/>
        </w:rPr>
        <w:t>15,29-34</w:t>
      </w:r>
      <w:r w:rsidRPr="001255B0">
        <w:rPr>
          <w:rFonts w:asciiTheme="minorHAnsi" w:hAnsiTheme="minorHAnsi" w:cstheme="minorHAnsi"/>
          <w:b/>
          <w:szCs w:val="24"/>
        </w:rPr>
        <w:t>)</w:t>
      </w:r>
    </w:p>
    <w:p w14:paraId="33A9562F" w14:textId="77777777" w:rsidR="00493EF3" w:rsidRDefault="00A41417" w:rsidP="00924891">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Was würden sonst die tun, die sich für die Toten taufen lassen, wenn die Toten gar nicht auferweckt werden? Weshalb lassen sie sich denn für die Toten taufen?</w:t>
      </w:r>
      <w:r>
        <w:t xml:space="preserve"> </w:t>
      </w:r>
      <w:r>
        <w:rPr>
          <w:rStyle w:val="verse-content--hover"/>
        </w:rPr>
        <w:t>Und warum begeben auch wir uns stündlich in Gefahr?</w:t>
      </w:r>
      <w:r>
        <w:t xml:space="preserve"> </w:t>
      </w:r>
      <w:r>
        <w:rPr>
          <w:rStyle w:val="verse-content--hover"/>
        </w:rPr>
        <w:t>So wahr ihr mein Ruhm seid, den ich habe in Christus Jesus, unserem Herrn: Ich sterbe täglich!</w:t>
      </w:r>
      <w:r>
        <w:t xml:space="preserve"> </w:t>
      </w:r>
      <w:r>
        <w:rPr>
          <w:rStyle w:val="verse-content--hover"/>
        </w:rPr>
        <w:t>Wenn ich als Mensch in Ephesus mit wilden Tieren gekämpft habe, was nützt es mir, wenn die Toten nicht auferweckt werden? — »Lasst uns essen und trinken, denn morgen sind wir tot!« Lasst euch nicht irreführen: Schlechter Umgang verdirbt gute Sitten!</w:t>
      </w:r>
      <w:r>
        <w:t xml:space="preserve"> </w:t>
      </w:r>
      <w:r>
        <w:rPr>
          <w:rStyle w:val="verse-content--hover"/>
        </w:rPr>
        <w:t>Werdet doch wirklich nüchtern und sündigt nicht! Denn etliche haben keine Erkenntnis Gottes; das sage ich euch zur Beschämung.</w:t>
      </w:r>
      <w:r>
        <w:rPr>
          <w:rFonts w:asciiTheme="minorHAnsi" w:hAnsiTheme="minorHAnsi" w:cstheme="minorHAnsi"/>
          <w:szCs w:val="24"/>
        </w:rPr>
        <w:t xml:space="preserve">" </w:t>
      </w:r>
      <w:r w:rsidRPr="00A41417">
        <w:rPr>
          <w:rFonts w:asciiTheme="minorHAnsi" w:hAnsiTheme="minorHAnsi" w:cstheme="minorHAnsi"/>
          <w:b/>
          <w:szCs w:val="24"/>
        </w:rPr>
        <w:t>(</w:t>
      </w:r>
      <w:r w:rsidRPr="001255B0">
        <w:rPr>
          <w:rFonts w:asciiTheme="minorHAnsi" w:hAnsiTheme="minorHAnsi" w:cstheme="minorHAnsi"/>
          <w:b/>
          <w:szCs w:val="24"/>
        </w:rPr>
        <w:t>15,29-34</w:t>
      </w:r>
      <w:r w:rsidRPr="00A41417">
        <w:rPr>
          <w:rFonts w:asciiTheme="minorHAnsi" w:hAnsiTheme="minorHAnsi" w:cstheme="minorHAnsi"/>
          <w:b/>
          <w:szCs w:val="24"/>
        </w:rPr>
        <w:t>)</w:t>
      </w:r>
    </w:p>
    <w:p w14:paraId="025C0865" w14:textId="77777777" w:rsidR="001255B0" w:rsidRDefault="001255B0" w:rsidP="00924891">
      <w:pPr>
        <w:pStyle w:val="KeinLeerraum"/>
        <w:rPr>
          <w:rFonts w:asciiTheme="minorHAnsi" w:hAnsiTheme="minorHAnsi" w:cstheme="minorHAnsi"/>
          <w:szCs w:val="24"/>
        </w:rPr>
      </w:pPr>
    </w:p>
    <w:p w14:paraId="209508AC" w14:textId="77777777" w:rsidR="001255B0" w:rsidRDefault="001255B0" w:rsidP="00924891">
      <w:pPr>
        <w:pStyle w:val="KeinLeerraum"/>
        <w:rPr>
          <w:rFonts w:asciiTheme="minorHAnsi" w:hAnsiTheme="minorHAnsi" w:cstheme="minorHAnsi"/>
          <w:szCs w:val="24"/>
        </w:rPr>
      </w:pPr>
    </w:p>
    <w:p w14:paraId="107A6842" w14:textId="77777777" w:rsidR="001255B0" w:rsidRPr="001255B0" w:rsidRDefault="001255B0" w:rsidP="005F303B">
      <w:pPr>
        <w:pStyle w:val="KeinLeerraum"/>
        <w:spacing w:line="360" w:lineRule="auto"/>
        <w:rPr>
          <w:rFonts w:asciiTheme="minorHAnsi" w:hAnsiTheme="minorHAnsi" w:cstheme="minorHAnsi"/>
          <w:b/>
          <w:szCs w:val="24"/>
        </w:rPr>
      </w:pPr>
      <w:r>
        <w:rPr>
          <w:rFonts w:asciiTheme="minorHAnsi" w:hAnsiTheme="minorHAnsi" w:cstheme="minorHAnsi"/>
          <w:b/>
          <w:szCs w:val="24"/>
        </w:rPr>
        <w:t>Form der Auferstehung</w:t>
      </w:r>
      <w:r w:rsidRPr="001255B0">
        <w:rPr>
          <w:rFonts w:asciiTheme="minorHAnsi" w:hAnsiTheme="minorHAnsi" w:cstheme="minorHAnsi"/>
          <w:b/>
          <w:szCs w:val="24"/>
        </w:rPr>
        <w:t xml:space="preserve"> (15,</w:t>
      </w:r>
      <w:r>
        <w:rPr>
          <w:rFonts w:asciiTheme="minorHAnsi" w:hAnsiTheme="minorHAnsi" w:cstheme="minorHAnsi"/>
          <w:b/>
          <w:szCs w:val="24"/>
        </w:rPr>
        <w:t>35</w:t>
      </w:r>
      <w:r w:rsidRPr="001255B0">
        <w:rPr>
          <w:rFonts w:asciiTheme="minorHAnsi" w:hAnsiTheme="minorHAnsi" w:cstheme="minorHAnsi"/>
          <w:b/>
          <w:szCs w:val="24"/>
        </w:rPr>
        <w:t>-</w:t>
      </w:r>
      <w:r>
        <w:rPr>
          <w:rFonts w:asciiTheme="minorHAnsi" w:hAnsiTheme="minorHAnsi" w:cstheme="minorHAnsi"/>
          <w:b/>
          <w:szCs w:val="24"/>
        </w:rPr>
        <w:t>50</w:t>
      </w:r>
      <w:r w:rsidRPr="001255B0">
        <w:rPr>
          <w:rFonts w:asciiTheme="minorHAnsi" w:hAnsiTheme="minorHAnsi" w:cstheme="minorHAnsi"/>
          <w:b/>
          <w:szCs w:val="24"/>
        </w:rPr>
        <w:t>)</w:t>
      </w:r>
      <w:r w:rsidR="0051773A">
        <w:rPr>
          <w:rFonts w:asciiTheme="minorHAnsi" w:hAnsiTheme="minorHAnsi" w:cstheme="minorHAnsi"/>
          <w:b/>
          <w:szCs w:val="24"/>
        </w:rPr>
        <w:t xml:space="preserve"> (Artikel Stamps Studienbibel Seite 2128)</w:t>
      </w:r>
    </w:p>
    <w:p w14:paraId="42FE612D" w14:textId="77777777" w:rsidR="001255B0" w:rsidRDefault="005F303B" w:rsidP="00924891">
      <w:pPr>
        <w:pStyle w:val="KeinLeerraum"/>
        <w:rPr>
          <w:rFonts w:asciiTheme="minorHAnsi" w:hAnsiTheme="minorHAnsi" w:cstheme="minorHAnsi"/>
          <w:szCs w:val="24"/>
        </w:rPr>
      </w:pPr>
      <w:r>
        <w:rPr>
          <w:rStyle w:val="verse-content--hover"/>
        </w:rPr>
        <w:t xml:space="preserve">"Aber jemand könnte einwenden: Wie sollen die Toten auferstehen? Und mit was für einem Leib sollen sie kommen? </w:t>
      </w:r>
      <w:r w:rsidRPr="001255B0">
        <w:rPr>
          <w:rFonts w:asciiTheme="minorHAnsi" w:hAnsiTheme="minorHAnsi" w:cstheme="minorHAnsi"/>
          <w:b/>
          <w:szCs w:val="24"/>
        </w:rPr>
        <w:t>(15,</w:t>
      </w:r>
      <w:r>
        <w:rPr>
          <w:rFonts w:asciiTheme="minorHAnsi" w:hAnsiTheme="minorHAnsi" w:cstheme="minorHAnsi"/>
          <w:b/>
          <w:szCs w:val="24"/>
        </w:rPr>
        <w:t>35</w:t>
      </w:r>
      <w:r w:rsidRPr="001255B0">
        <w:rPr>
          <w:rFonts w:asciiTheme="minorHAnsi" w:hAnsiTheme="minorHAnsi" w:cstheme="minorHAnsi"/>
          <w:b/>
          <w:szCs w:val="24"/>
        </w:rPr>
        <w:t>)</w:t>
      </w:r>
    </w:p>
    <w:p w14:paraId="33E2D3D7" w14:textId="77777777" w:rsidR="001255B0" w:rsidRDefault="001255B0" w:rsidP="00924891">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562"/>
        <w:gridCol w:w="9462"/>
      </w:tblGrid>
      <w:tr w:rsidR="00F71599" w14:paraId="4B5B41E3" w14:textId="77777777" w:rsidTr="00F71599">
        <w:trPr>
          <w:trHeight w:val="388"/>
        </w:trPr>
        <w:tc>
          <w:tcPr>
            <w:tcW w:w="562" w:type="dxa"/>
            <w:tcBorders>
              <w:top w:val="nil"/>
              <w:left w:val="nil"/>
              <w:right w:val="nil"/>
            </w:tcBorders>
          </w:tcPr>
          <w:p w14:paraId="1FE5A671" w14:textId="77777777" w:rsidR="00F71599" w:rsidRDefault="00F71599" w:rsidP="00F71599">
            <w:pPr>
              <w:pStyle w:val="KeinLeerraum"/>
              <w:jc w:val="center"/>
              <w:rPr>
                <w:rFonts w:asciiTheme="minorHAnsi" w:hAnsiTheme="minorHAnsi" w:cstheme="minorHAnsi"/>
                <w:szCs w:val="24"/>
              </w:rPr>
            </w:pPr>
          </w:p>
        </w:tc>
        <w:tc>
          <w:tcPr>
            <w:tcW w:w="9462" w:type="dxa"/>
            <w:tcBorders>
              <w:top w:val="nil"/>
              <w:left w:val="nil"/>
              <w:right w:val="nil"/>
            </w:tcBorders>
          </w:tcPr>
          <w:p w14:paraId="482EED87" w14:textId="77777777" w:rsidR="00F71599" w:rsidRPr="00F71599" w:rsidRDefault="00F71599" w:rsidP="00924891">
            <w:pPr>
              <w:pStyle w:val="KeinLeerraum"/>
              <w:rPr>
                <w:rFonts w:asciiTheme="minorHAnsi" w:hAnsiTheme="minorHAnsi" w:cstheme="minorHAnsi"/>
                <w:b/>
                <w:szCs w:val="24"/>
              </w:rPr>
            </w:pPr>
            <w:r w:rsidRPr="00F71599">
              <w:rPr>
                <w:rFonts w:asciiTheme="minorHAnsi" w:hAnsiTheme="minorHAnsi" w:cstheme="minorHAnsi"/>
                <w:b/>
                <w:szCs w:val="24"/>
              </w:rPr>
              <w:t>Gründe, warum die Auferstehung des Leibes notwendig ist:</w:t>
            </w:r>
          </w:p>
        </w:tc>
      </w:tr>
      <w:tr w:rsidR="00F71599" w14:paraId="64AB5727" w14:textId="77777777" w:rsidTr="00F87C5B">
        <w:trPr>
          <w:trHeight w:val="1287"/>
        </w:trPr>
        <w:tc>
          <w:tcPr>
            <w:tcW w:w="562" w:type="dxa"/>
          </w:tcPr>
          <w:p w14:paraId="06FB863F" w14:textId="77777777" w:rsidR="00F71599" w:rsidRDefault="00F71599" w:rsidP="00F71599">
            <w:pPr>
              <w:pStyle w:val="KeinLeerraum"/>
              <w:jc w:val="center"/>
              <w:rPr>
                <w:rFonts w:asciiTheme="minorHAnsi" w:hAnsiTheme="minorHAnsi" w:cstheme="minorHAnsi"/>
                <w:szCs w:val="24"/>
              </w:rPr>
            </w:pPr>
            <w:r>
              <w:rPr>
                <w:rFonts w:asciiTheme="minorHAnsi" w:hAnsiTheme="minorHAnsi" w:cstheme="minorHAnsi"/>
                <w:szCs w:val="24"/>
              </w:rPr>
              <w:t>1</w:t>
            </w:r>
          </w:p>
        </w:tc>
        <w:tc>
          <w:tcPr>
            <w:tcW w:w="9462" w:type="dxa"/>
          </w:tcPr>
          <w:p w14:paraId="7A59DE1F" w14:textId="77777777" w:rsidR="00F71599" w:rsidRDefault="00F71599" w:rsidP="00924891">
            <w:pPr>
              <w:pStyle w:val="KeinLeerraum"/>
              <w:rPr>
                <w:rFonts w:asciiTheme="minorHAnsi" w:hAnsiTheme="minorHAnsi" w:cstheme="minorHAnsi"/>
                <w:szCs w:val="24"/>
              </w:rPr>
            </w:pPr>
            <w:r>
              <w:rPr>
                <w:rFonts w:asciiTheme="minorHAnsi" w:hAnsiTheme="minorHAnsi" w:cstheme="minorHAnsi"/>
                <w:szCs w:val="24"/>
              </w:rPr>
              <w:t xml:space="preserve">Der Leib ist ein unverzichtbarer Bestandteil der Persönlichkeit des Menschen. Der Leib ist von Gott geschaffen und </w:t>
            </w:r>
            <w:r w:rsidR="00F87C5B">
              <w:rPr>
                <w:rFonts w:asciiTheme="minorHAnsi" w:hAnsiTheme="minorHAnsi" w:cstheme="minorHAnsi"/>
                <w:szCs w:val="24"/>
              </w:rPr>
              <w:t>durch den Sündenfall korrumpiert worden. In der Erlösung Jesu Christi ist der gesamte Mensch, einschliesslich des Leibes, ganzheitlich erlöst, wiederhergestellt, befreit und erneuert</w:t>
            </w:r>
            <w:r w:rsidR="00207C58">
              <w:rPr>
                <w:rFonts w:asciiTheme="minorHAnsi" w:hAnsiTheme="minorHAnsi" w:cstheme="minorHAnsi"/>
                <w:szCs w:val="24"/>
              </w:rPr>
              <w:t xml:space="preserve"> worden</w:t>
            </w:r>
            <w:r w:rsidR="00F87C5B">
              <w:rPr>
                <w:rFonts w:asciiTheme="minorHAnsi" w:hAnsiTheme="minorHAnsi" w:cstheme="minorHAnsi"/>
                <w:szCs w:val="24"/>
              </w:rPr>
              <w:t>.</w:t>
            </w:r>
          </w:p>
        </w:tc>
      </w:tr>
      <w:tr w:rsidR="00F87C5B" w14:paraId="5856F672" w14:textId="77777777" w:rsidTr="00F87C5B">
        <w:trPr>
          <w:trHeight w:val="696"/>
        </w:trPr>
        <w:tc>
          <w:tcPr>
            <w:tcW w:w="562" w:type="dxa"/>
          </w:tcPr>
          <w:p w14:paraId="1C3B51CE" w14:textId="77777777" w:rsidR="00F87C5B" w:rsidRDefault="00F87C5B" w:rsidP="00F71599">
            <w:pPr>
              <w:pStyle w:val="KeinLeerraum"/>
              <w:jc w:val="center"/>
              <w:rPr>
                <w:rFonts w:asciiTheme="minorHAnsi" w:hAnsiTheme="minorHAnsi" w:cstheme="minorHAnsi"/>
                <w:szCs w:val="24"/>
              </w:rPr>
            </w:pPr>
            <w:r>
              <w:rPr>
                <w:rFonts w:asciiTheme="minorHAnsi" w:hAnsiTheme="minorHAnsi" w:cstheme="minorHAnsi"/>
                <w:szCs w:val="24"/>
              </w:rPr>
              <w:t>2</w:t>
            </w:r>
          </w:p>
        </w:tc>
        <w:tc>
          <w:tcPr>
            <w:tcW w:w="9462" w:type="dxa"/>
          </w:tcPr>
          <w:p w14:paraId="2ABE0F20" w14:textId="77777777" w:rsidR="00F87C5B" w:rsidRDefault="00F87C5B" w:rsidP="00924891">
            <w:pPr>
              <w:pStyle w:val="KeinLeerraum"/>
              <w:rPr>
                <w:rFonts w:asciiTheme="minorHAnsi" w:hAnsiTheme="minorHAnsi" w:cstheme="minorHAnsi"/>
                <w:szCs w:val="24"/>
              </w:rPr>
            </w:pPr>
            <w:r>
              <w:rPr>
                <w:rFonts w:asciiTheme="minorHAnsi" w:hAnsiTheme="minorHAnsi" w:cstheme="minorHAnsi"/>
                <w:szCs w:val="24"/>
              </w:rPr>
              <w:t>Der Leib derer, die Christus nachfolgen, ist der Tempel des Hl. Geistes (1Kor 6,19). Auch der Auferstehungsleib wird ein Tempel des Hl. Geistes sein.</w:t>
            </w:r>
          </w:p>
        </w:tc>
      </w:tr>
      <w:tr w:rsidR="00F87C5B" w14:paraId="7FBC71DD" w14:textId="77777777" w:rsidTr="0051773A">
        <w:trPr>
          <w:trHeight w:val="976"/>
        </w:trPr>
        <w:tc>
          <w:tcPr>
            <w:tcW w:w="562" w:type="dxa"/>
          </w:tcPr>
          <w:p w14:paraId="1B39599E" w14:textId="77777777" w:rsidR="00F87C5B" w:rsidRDefault="00F87C5B" w:rsidP="00F71599">
            <w:pPr>
              <w:pStyle w:val="KeinLeerraum"/>
              <w:jc w:val="center"/>
              <w:rPr>
                <w:rFonts w:asciiTheme="minorHAnsi" w:hAnsiTheme="minorHAnsi" w:cstheme="minorHAnsi"/>
                <w:szCs w:val="24"/>
              </w:rPr>
            </w:pPr>
            <w:r>
              <w:rPr>
                <w:rFonts w:asciiTheme="minorHAnsi" w:hAnsiTheme="minorHAnsi" w:cstheme="minorHAnsi"/>
                <w:szCs w:val="24"/>
              </w:rPr>
              <w:t>3</w:t>
            </w:r>
          </w:p>
        </w:tc>
        <w:tc>
          <w:tcPr>
            <w:tcW w:w="9462" w:type="dxa"/>
          </w:tcPr>
          <w:p w14:paraId="022FD2F3" w14:textId="77777777" w:rsidR="00F87C5B" w:rsidRDefault="00F87C5B" w:rsidP="00924891">
            <w:pPr>
              <w:pStyle w:val="KeinLeerraum"/>
              <w:rPr>
                <w:rFonts w:asciiTheme="minorHAnsi" w:hAnsiTheme="minorHAnsi" w:cstheme="minorHAnsi"/>
                <w:szCs w:val="24"/>
              </w:rPr>
            </w:pPr>
            <w:r>
              <w:rPr>
                <w:rFonts w:asciiTheme="minorHAnsi" w:hAnsiTheme="minorHAnsi" w:cstheme="minorHAnsi"/>
                <w:szCs w:val="24"/>
              </w:rPr>
              <w:t>Um die tragische</w:t>
            </w:r>
            <w:r w:rsidR="0051773A">
              <w:rPr>
                <w:rFonts w:asciiTheme="minorHAnsi" w:hAnsiTheme="minorHAnsi" w:cstheme="minorHAnsi"/>
                <w:szCs w:val="24"/>
              </w:rPr>
              <w:t>n</w:t>
            </w:r>
            <w:r>
              <w:rPr>
                <w:rFonts w:asciiTheme="minorHAnsi" w:hAnsiTheme="minorHAnsi" w:cstheme="minorHAnsi"/>
                <w:szCs w:val="24"/>
              </w:rPr>
              <w:t xml:space="preserve"> Folgen des Sündenfalls auf allen Stufen auszulöschen, muss auch der letzte Feind des Menschen – der Tod des Leibes – durch die Auferstehung besiegt werden</w:t>
            </w:r>
            <w:r w:rsidR="0051773A">
              <w:rPr>
                <w:rFonts w:asciiTheme="minorHAnsi" w:hAnsiTheme="minorHAnsi" w:cstheme="minorHAnsi"/>
                <w:szCs w:val="24"/>
              </w:rPr>
              <w:t xml:space="preserve"> (1Kor 15,26)</w:t>
            </w:r>
            <w:r>
              <w:rPr>
                <w:rFonts w:asciiTheme="minorHAnsi" w:hAnsiTheme="minorHAnsi" w:cstheme="minorHAnsi"/>
                <w:szCs w:val="24"/>
              </w:rPr>
              <w:t>.</w:t>
            </w:r>
          </w:p>
        </w:tc>
      </w:tr>
      <w:tr w:rsidR="0051773A" w14:paraId="56ADCE1D" w14:textId="77777777" w:rsidTr="0051773A">
        <w:trPr>
          <w:trHeight w:val="705"/>
        </w:trPr>
        <w:tc>
          <w:tcPr>
            <w:tcW w:w="562" w:type="dxa"/>
          </w:tcPr>
          <w:p w14:paraId="7B693753" w14:textId="77777777" w:rsidR="0051773A" w:rsidRDefault="0051773A" w:rsidP="00F71599">
            <w:pPr>
              <w:pStyle w:val="KeinLeerraum"/>
              <w:jc w:val="center"/>
              <w:rPr>
                <w:rFonts w:asciiTheme="minorHAnsi" w:hAnsiTheme="minorHAnsi" w:cstheme="minorHAnsi"/>
                <w:szCs w:val="24"/>
              </w:rPr>
            </w:pPr>
            <w:r>
              <w:rPr>
                <w:rFonts w:asciiTheme="minorHAnsi" w:hAnsiTheme="minorHAnsi" w:cstheme="minorHAnsi"/>
                <w:szCs w:val="24"/>
              </w:rPr>
              <w:t>4</w:t>
            </w:r>
          </w:p>
        </w:tc>
        <w:tc>
          <w:tcPr>
            <w:tcW w:w="9462" w:type="dxa"/>
          </w:tcPr>
          <w:p w14:paraId="0E7C6EA8" w14:textId="77777777" w:rsidR="0051773A" w:rsidRDefault="0051773A" w:rsidP="00924891">
            <w:pPr>
              <w:pStyle w:val="KeinLeerraum"/>
              <w:rPr>
                <w:rFonts w:asciiTheme="minorHAnsi" w:hAnsiTheme="minorHAnsi" w:cstheme="minorHAnsi"/>
                <w:szCs w:val="24"/>
              </w:rPr>
            </w:pPr>
            <w:r>
              <w:rPr>
                <w:rFonts w:asciiTheme="minorHAnsi" w:hAnsiTheme="minorHAnsi" w:cstheme="minorHAnsi"/>
                <w:szCs w:val="24"/>
              </w:rPr>
              <w:t>Damit die Schriften sich erfüllen. Sowohl AT, wie auch das NT lehren und prophezeien die Auferstehung. Somit ist es dem Leib nicht möglich im Grab zu bleiben.</w:t>
            </w:r>
          </w:p>
        </w:tc>
      </w:tr>
      <w:tr w:rsidR="006F1C53" w14:paraId="4AEAE56E" w14:textId="77777777" w:rsidTr="006F1C53">
        <w:trPr>
          <w:trHeight w:val="986"/>
        </w:trPr>
        <w:tc>
          <w:tcPr>
            <w:tcW w:w="562" w:type="dxa"/>
          </w:tcPr>
          <w:p w14:paraId="64C91962" w14:textId="77777777" w:rsidR="006F1C53" w:rsidRDefault="006F1C53" w:rsidP="00F71599">
            <w:pPr>
              <w:pStyle w:val="KeinLeerraum"/>
              <w:jc w:val="center"/>
              <w:rPr>
                <w:rFonts w:asciiTheme="minorHAnsi" w:hAnsiTheme="minorHAnsi" w:cstheme="minorHAnsi"/>
                <w:szCs w:val="24"/>
              </w:rPr>
            </w:pPr>
            <w:r>
              <w:rPr>
                <w:rFonts w:asciiTheme="minorHAnsi" w:hAnsiTheme="minorHAnsi" w:cstheme="minorHAnsi"/>
                <w:szCs w:val="24"/>
              </w:rPr>
              <w:t>5</w:t>
            </w:r>
          </w:p>
        </w:tc>
        <w:tc>
          <w:tcPr>
            <w:tcW w:w="9462" w:type="dxa"/>
          </w:tcPr>
          <w:p w14:paraId="11DF9F31" w14:textId="77777777" w:rsidR="006F1C53" w:rsidRDefault="006F1C53" w:rsidP="00924891">
            <w:pPr>
              <w:pStyle w:val="KeinLeerraum"/>
              <w:rPr>
                <w:rFonts w:asciiTheme="minorHAnsi" w:hAnsiTheme="minorHAnsi" w:cstheme="minorHAnsi"/>
                <w:szCs w:val="24"/>
              </w:rPr>
            </w:pPr>
            <w:r>
              <w:rPr>
                <w:rFonts w:asciiTheme="minorHAnsi" w:hAnsiTheme="minorHAnsi" w:cstheme="minorHAnsi"/>
                <w:szCs w:val="24"/>
              </w:rPr>
              <w:t>In der Auferstehung empfangen die Gläubigen einen Auferstehungsleib und ziehen sozusagen die "Unsterblichkeit" an, wodurch die Erlösung und der Sieg Jesus am Kreuz auch vollends unser Sieg werden wird (1Kor 15,53+54)</w:t>
            </w:r>
          </w:p>
        </w:tc>
      </w:tr>
    </w:tbl>
    <w:p w14:paraId="30708381" w14:textId="16B78B27" w:rsidR="00F71599" w:rsidRDefault="00F71599" w:rsidP="00924891">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562"/>
        <w:gridCol w:w="9462"/>
      </w:tblGrid>
      <w:tr w:rsidR="0051773A" w14:paraId="46E9D2D3" w14:textId="77777777" w:rsidTr="006335F9">
        <w:trPr>
          <w:trHeight w:val="388"/>
        </w:trPr>
        <w:tc>
          <w:tcPr>
            <w:tcW w:w="562" w:type="dxa"/>
            <w:tcBorders>
              <w:top w:val="nil"/>
              <w:left w:val="nil"/>
              <w:right w:val="nil"/>
            </w:tcBorders>
          </w:tcPr>
          <w:p w14:paraId="118C89A5" w14:textId="77777777" w:rsidR="0051773A" w:rsidRDefault="0051773A" w:rsidP="006335F9">
            <w:pPr>
              <w:pStyle w:val="KeinLeerraum"/>
              <w:jc w:val="center"/>
              <w:rPr>
                <w:rFonts w:asciiTheme="minorHAnsi" w:hAnsiTheme="minorHAnsi" w:cstheme="minorHAnsi"/>
                <w:szCs w:val="24"/>
              </w:rPr>
            </w:pPr>
          </w:p>
        </w:tc>
        <w:tc>
          <w:tcPr>
            <w:tcW w:w="9462" w:type="dxa"/>
            <w:tcBorders>
              <w:top w:val="nil"/>
              <w:left w:val="nil"/>
              <w:right w:val="nil"/>
            </w:tcBorders>
          </w:tcPr>
          <w:p w14:paraId="57893CAE" w14:textId="77777777" w:rsidR="0051773A" w:rsidRPr="00F71599" w:rsidRDefault="0051773A" w:rsidP="006335F9">
            <w:pPr>
              <w:pStyle w:val="KeinLeerraum"/>
              <w:rPr>
                <w:rFonts w:asciiTheme="minorHAnsi" w:hAnsiTheme="minorHAnsi" w:cstheme="minorHAnsi"/>
                <w:b/>
                <w:szCs w:val="24"/>
              </w:rPr>
            </w:pPr>
            <w:r>
              <w:rPr>
                <w:rFonts w:asciiTheme="minorHAnsi" w:hAnsiTheme="minorHAnsi" w:cstheme="minorHAnsi"/>
                <w:b/>
                <w:szCs w:val="24"/>
              </w:rPr>
              <w:t>Merkmale des Auferstehungsleibes</w:t>
            </w:r>
            <w:r w:rsidRPr="00F71599">
              <w:rPr>
                <w:rFonts w:asciiTheme="minorHAnsi" w:hAnsiTheme="minorHAnsi" w:cstheme="minorHAnsi"/>
                <w:b/>
                <w:szCs w:val="24"/>
              </w:rPr>
              <w:t>:</w:t>
            </w:r>
          </w:p>
        </w:tc>
      </w:tr>
      <w:tr w:rsidR="0051773A" w14:paraId="6192C69B" w14:textId="77777777" w:rsidTr="0051773A">
        <w:trPr>
          <w:trHeight w:val="701"/>
        </w:trPr>
        <w:tc>
          <w:tcPr>
            <w:tcW w:w="562" w:type="dxa"/>
          </w:tcPr>
          <w:p w14:paraId="1349CCE9" w14:textId="77777777" w:rsidR="0051773A" w:rsidRDefault="0051773A" w:rsidP="006335F9">
            <w:pPr>
              <w:pStyle w:val="KeinLeerraum"/>
              <w:jc w:val="center"/>
              <w:rPr>
                <w:rFonts w:asciiTheme="minorHAnsi" w:hAnsiTheme="minorHAnsi" w:cstheme="minorHAnsi"/>
                <w:szCs w:val="24"/>
              </w:rPr>
            </w:pPr>
            <w:r>
              <w:rPr>
                <w:rFonts w:asciiTheme="minorHAnsi" w:hAnsiTheme="minorHAnsi" w:cstheme="minorHAnsi"/>
                <w:szCs w:val="24"/>
              </w:rPr>
              <w:t>1</w:t>
            </w:r>
          </w:p>
        </w:tc>
        <w:tc>
          <w:tcPr>
            <w:tcW w:w="9462" w:type="dxa"/>
          </w:tcPr>
          <w:p w14:paraId="1146BB79" w14:textId="77777777" w:rsidR="0051773A" w:rsidRDefault="0051773A" w:rsidP="006335F9">
            <w:pPr>
              <w:pStyle w:val="KeinLeerraum"/>
              <w:rPr>
                <w:rFonts w:asciiTheme="minorHAnsi" w:hAnsiTheme="minorHAnsi" w:cstheme="minorHAnsi"/>
                <w:szCs w:val="24"/>
              </w:rPr>
            </w:pPr>
            <w:r>
              <w:rPr>
                <w:rFonts w:asciiTheme="minorHAnsi" w:hAnsiTheme="minorHAnsi" w:cstheme="minorHAnsi"/>
                <w:szCs w:val="24"/>
              </w:rPr>
              <w:t>Er wird Ähnlichkeiten mit dem irdischen Leib aufweisen, sodass man ihn wiedererkennen kann (Lk 16,19-31)</w:t>
            </w:r>
          </w:p>
        </w:tc>
      </w:tr>
      <w:tr w:rsidR="0051773A" w14:paraId="62A3DFA6" w14:textId="77777777" w:rsidTr="0051773A">
        <w:trPr>
          <w:trHeight w:val="698"/>
        </w:trPr>
        <w:tc>
          <w:tcPr>
            <w:tcW w:w="562" w:type="dxa"/>
          </w:tcPr>
          <w:p w14:paraId="56DA043F" w14:textId="77777777" w:rsidR="0051773A" w:rsidRDefault="0051773A" w:rsidP="006335F9">
            <w:pPr>
              <w:pStyle w:val="KeinLeerraum"/>
              <w:jc w:val="center"/>
              <w:rPr>
                <w:rFonts w:asciiTheme="minorHAnsi" w:hAnsiTheme="minorHAnsi" w:cstheme="minorHAnsi"/>
                <w:szCs w:val="24"/>
              </w:rPr>
            </w:pPr>
            <w:r>
              <w:rPr>
                <w:rFonts w:asciiTheme="minorHAnsi" w:hAnsiTheme="minorHAnsi" w:cstheme="minorHAnsi"/>
                <w:szCs w:val="24"/>
              </w:rPr>
              <w:t>2</w:t>
            </w:r>
          </w:p>
        </w:tc>
        <w:tc>
          <w:tcPr>
            <w:tcW w:w="9462" w:type="dxa"/>
          </w:tcPr>
          <w:p w14:paraId="04E1B9DC" w14:textId="77777777" w:rsidR="0051773A" w:rsidRDefault="0051773A" w:rsidP="006335F9">
            <w:pPr>
              <w:pStyle w:val="KeinLeerraum"/>
              <w:rPr>
                <w:rFonts w:asciiTheme="minorHAnsi" w:hAnsiTheme="minorHAnsi" w:cstheme="minorHAnsi"/>
                <w:szCs w:val="24"/>
              </w:rPr>
            </w:pPr>
            <w:r>
              <w:rPr>
                <w:rFonts w:asciiTheme="minorHAnsi" w:hAnsiTheme="minorHAnsi" w:cstheme="minorHAnsi"/>
                <w:szCs w:val="24"/>
              </w:rPr>
              <w:t>Er wird von einem irdischen Körper in einen himmlischen verwandelt werden, passend für das Leben im neuen Himmel und auf der neuen Erde.</w:t>
            </w:r>
            <w:r w:rsidR="00DA0C51">
              <w:rPr>
                <w:rFonts w:asciiTheme="minorHAnsi" w:hAnsiTheme="minorHAnsi" w:cstheme="minorHAnsi"/>
                <w:szCs w:val="24"/>
              </w:rPr>
              <w:t xml:space="preserve"> (1Kor 15,42-48)</w:t>
            </w:r>
          </w:p>
        </w:tc>
      </w:tr>
      <w:tr w:rsidR="0051773A" w14:paraId="65C72B90" w14:textId="77777777" w:rsidTr="006F1C53">
        <w:trPr>
          <w:trHeight w:val="424"/>
        </w:trPr>
        <w:tc>
          <w:tcPr>
            <w:tcW w:w="562" w:type="dxa"/>
          </w:tcPr>
          <w:p w14:paraId="43C7BC05" w14:textId="77777777" w:rsidR="0051773A" w:rsidRDefault="0051773A" w:rsidP="006335F9">
            <w:pPr>
              <w:pStyle w:val="KeinLeerraum"/>
              <w:jc w:val="center"/>
              <w:rPr>
                <w:rFonts w:asciiTheme="minorHAnsi" w:hAnsiTheme="minorHAnsi" w:cstheme="minorHAnsi"/>
                <w:szCs w:val="24"/>
              </w:rPr>
            </w:pPr>
            <w:r>
              <w:rPr>
                <w:rFonts w:asciiTheme="minorHAnsi" w:hAnsiTheme="minorHAnsi" w:cstheme="minorHAnsi"/>
                <w:szCs w:val="24"/>
              </w:rPr>
              <w:t>3</w:t>
            </w:r>
          </w:p>
        </w:tc>
        <w:tc>
          <w:tcPr>
            <w:tcW w:w="9462" w:type="dxa"/>
          </w:tcPr>
          <w:p w14:paraId="6084E80D" w14:textId="77777777" w:rsidR="0051773A" w:rsidRDefault="0051773A" w:rsidP="006335F9">
            <w:pPr>
              <w:pStyle w:val="KeinLeerraum"/>
              <w:rPr>
                <w:rFonts w:asciiTheme="minorHAnsi" w:hAnsiTheme="minorHAnsi" w:cstheme="minorHAnsi"/>
                <w:szCs w:val="24"/>
              </w:rPr>
            </w:pPr>
            <w:r>
              <w:rPr>
                <w:rFonts w:asciiTheme="minorHAnsi" w:hAnsiTheme="minorHAnsi" w:cstheme="minorHAnsi"/>
                <w:szCs w:val="24"/>
              </w:rPr>
              <w:t>Es wird ein unsterblicher, d.h. dauerhafter und unzerstörbarer Leib sein.</w:t>
            </w:r>
            <w:r w:rsidR="00DA0C51">
              <w:rPr>
                <w:rFonts w:asciiTheme="minorHAnsi" w:hAnsiTheme="minorHAnsi" w:cstheme="minorHAnsi"/>
                <w:szCs w:val="24"/>
              </w:rPr>
              <w:t xml:space="preserve"> (1Kor 15,42)</w:t>
            </w:r>
          </w:p>
        </w:tc>
      </w:tr>
      <w:tr w:rsidR="0051773A" w14:paraId="025550AB" w14:textId="77777777" w:rsidTr="00DA0C51">
        <w:trPr>
          <w:trHeight w:val="686"/>
        </w:trPr>
        <w:tc>
          <w:tcPr>
            <w:tcW w:w="562" w:type="dxa"/>
          </w:tcPr>
          <w:p w14:paraId="24DF2249" w14:textId="77777777" w:rsidR="0051773A" w:rsidRDefault="0051773A" w:rsidP="006335F9">
            <w:pPr>
              <w:pStyle w:val="KeinLeerraum"/>
              <w:jc w:val="center"/>
              <w:rPr>
                <w:rFonts w:asciiTheme="minorHAnsi" w:hAnsiTheme="minorHAnsi" w:cstheme="minorHAnsi"/>
                <w:szCs w:val="24"/>
              </w:rPr>
            </w:pPr>
            <w:r>
              <w:rPr>
                <w:rFonts w:asciiTheme="minorHAnsi" w:hAnsiTheme="minorHAnsi" w:cstheme="minorHAnsi"/>
                <w:szCs w:val="24"/>
              </w:rPr>
              <w:t>4</w:t>
            </w:r>
          </w:p>
        </w:tc>
        <w:tc>
          <w:tcPr>
            <w:tcW w:w="9462" w:type="dxa"/>
          </w:tcPr>
          <w:p w14:paraId="1F32FE5F" w14:textId="77777777" w:rsidR="0051773A" w:rsidRDefault="006F1C53" w:rsidP="006335F9">
            <w:pPr>
              <w:pStyle w:val="KeinLeerraum"/>
              <w:rPr>
                <w:rFonts w:asciiTheme="minorHAnsi" w:hAnsiTheme="minorHAnsi" w:cstheme="minorHAnsi"/>
                <w:szCs w:val="24"/>
              </w:rPr>
            </w:pPr>
            <w:r>
              <w:rPr>
                <w:rFonts w:asciiTheme="minorHAnsi" w:hAnsiTheme="minorHAnsi" w:cstheme="minorHAnsi"/>
                <w:szCs w:val="24"/>
              </w:rPr>
              <w:t>Es wird ein verherrlichter Leib sein, dem Auferstehungsleib des Herrn Jesus ähnlich.</w:t>
            </w:r>
            <w:r w:rsidR="00DA0C51">
              <w:rPr>
                <w:rFonts w:asciiTheme="minorHAnsi" w:hAnsiTheme="minorHAnsi" w:cstheme="minorHAnsi"/>
                <w:szCs w:val="24"/>
              </w:rPr>
              <w:t xml:space="preserve"> (1Kor 15,43)</w:t>
            </w:r>
          </w:p>
        </w:tc>
      </w:tr>
      <w:tr w:rsidR="006F1C53" w14:paraId="65AB90BA" w14:textId="77777777" w:rsidTr="00DA0C51">
        <w:trPr>
          <w:trHeight w:val="696"/>
        </w:trPr>
        <w:tc>
          <w:tcPr>
            <w:tcW w:w="562" w:type="dxa"/>
          </w:tcPr>
          <w:p w14:paraId="1E044E8B" w14:textId="77777777" w:rsidR="006F1C53" w:rsidRDefault="006F1C53" w:rsidP="006335F9">
            <w:pPr>
              <w:pStyle w:val="KeinLeerraum"/>
              <w:jc w:val="center"/>
              <w:rPr>
                <w:rFonts w:asciiTheme="minorHAnsi" w:hAnsiTheme="minorHAnsi" w:cstheme="minorHAnsi"/>
                <w:szCs w:val="24"/>
              </w:rPr>
            </w:pPr>
            <w:r>
              <w:rPr>
                <w:rFonts w:asciiTheme="minorHAnsi" w:hAnsiTheme="minorHAnsi" w:cstheme="minorHAnsi"/>
                <w:szCs w:val="24"/>
              </w:rPr>
              <w:t>5</w:t>
            </w:r>
          </w:p>
        </w:tc>
        <w:tc>
          <w:tcPr>
            <w:tcW w:w="9462" w:type="dxa"/>
          </w:tcPr>
          <w:p w14:paraId="2645FA99" w14:textId="77777777" w:rsidR="006F1C53" w:rsidRDefault="006F1C53" w:rsidP="006335F9">
            <w:pPr>
              <w:pStyle w:val="KeinLeerraum"/>
              <w:rPr>
                <w:rFonts w:asciiTheme="minorHAnsi" w:hAnsiTheme="minorHAnsi" w:cstheme="minorHAnsi"/>
                <w:szCs w:val="24"/>
              </w:rPr>
            </w:pPr>
            <w:r>
              <w:rPr>
                <w:rFonts w:asciiTheme="minorHAnsi" w:hAnsiTheme="minorHAnsi" w:cstheme="minorHAnsi"/>
                <w:szCs w:val="24"/>
              </w:rPr>
              <w:t>Es wird ein "kraftvoller" Leib sein, der nicht von Schwäche und Krankheit befallen wird.</w:t>
            </w:r>
            <w:r w:rsidR="00DA0C51">
              <w:rPr>
                <w:rFonts w:asciiTheme="minorHAnsi" w:hAnsiTheme="minorHAnsi" w:cstheme="minorHAnsi"/>
                <w:szCs w:val="24"/>
              </w:rPr>
              <w:t xml:space="preserve"> (1Kor 15,43)</w:t>
            </w:r>
          </w:p>
        </w:tc>
      </w:tr>
      <w:tr w:rsidR="006F1C53" w14:paraId="67D34330" w14:textId="77777777" w:rsidTr="00DA0C51">
        <w:trPr>
          <w:trHeight w:val="706"/>
        </w:trPr>
        <w:tc>
          <w:tcPr>
            <w:tcW w:w="562" w:type="dxa"/>
          </w:tcPr>
          <w:p w14:paraId="01DC24EA" w14:textId="77777777" w:rsidR="006F1C53" w:rsidRDefault="006F1C53" w:rsidP="006335F9">
            <w:pPr>
              <w:pStyle w:val="KeinLeerraum"/>
              <w:jc w:val="center"/>
              <w:rPr>
                <w:rFonts w:asciiTheme="minorHAnsi" w:hAnsiTheme="minorHAnsi" w:cstheme="minorHAnsi"/>
                <w:szCs w:val="24"/>
              </w:rPr>
            </w:pPr>
            <w:r>
              <w:rPr>
                <w:rFonts w:asciiTheme="minorHAnsi" w:hAnsiTheme="minorHAnsi" w:cstheme="minorHAnsi"/>
                <w:szCs w:val="24"/>
              </w:rPr>
              <w:t>6</w:t>
            </w:r>
          </w:p>
        </w:tc>
        <w:tc>
          <w:tcPr>
            <w:tcW w:w="9462" w:type="dxa"/>
          </w:tcPr>
          <w:p w14:paraId="7580C35A" w14:textId="77777777" w:rsidR="006F1C53" w:rsidRDefault="006F1C53" w:rsidP="006335F9">
            <w:pPr>
              <w:pStyle w:val="KeinLeerraum"/>
              <w:rPr>
                <w:rFonts w:asciiTheme="minorHAnsi" w:hAnsiTheme="minorHAnsi" w:cstheme="minorHAnsi"/>
                <w:szCs w:val="24"/>
              </w:rPr>
            </w:pPr>
            <w:r>
              <w:rPr>
                <w:rFonts w:asciiTheme="minorHAnsi" w:hAnsiTheme="minorHAnsi" w:cstheme="minorHAnsi"/>
                <w:szCs w:val="24"/>
              </w:rPr>
              <w:t>Es wird ein geistlicher (übernatürlicher) Leib sein, der nicht an die Naturgesetze gebunden ist.</w:t>
            </w:r>
            <w:r w:rsidR="00DA0C51">
              <w:rPr>
                <w:rFonts w:asciiTheme="minorHAnsi" w:hAnsiTheme="minorHAnsi" w:cstheme="minorHAnsi"/>
                <w:szCs w:val="24"/>
              </w:rPr>
              <w:t xml:space="preserve"> (1Kor 15,44)</w:t>
            </w:r>
          </w:p>
        </w:tc>
      </w:tr>
      <w:tr w:rsidR="006F1C53" w14:paraId="32A91833" w14:textId="77777777" w:rsidTr="006F1C53">
        <w:trPr>
          <w:trHeight w:val="408"/>
        </w:trPr>
        <w:tc>
          <w:tcPr>
            <w:tcW w:w="562" w:type="dxa"/>
          </w:tcPr>
          <w:p w14:paraId="2EC58425" w14:textId="77777777" w:rsidR="006F1C53" w:rsidRDefault="006F1C53" w:rsidP="006335F9">
            <w:pPr>
              <w:pStyle w:val="KeinLeerraum"/>
              <w:jc w:val="center"/>
              <w:rPr>
                <w:rFonts w:asciiTheme="minorHAnsi" w:hAnsiTheme="minorHAnsi" w:cstheme="minorHAnsi"/>
                <w:szCs w:val="24"/>
              </w:rPr>
            </w:pPr>
            <w:r>
              <w:rPr>
                <w:rFonts w:asciiTheme="minorHAnsi" w:hAnsiTheme="minorHAnsi" w:cstheme="minorHAnsi"/>
                <w:szCs w:val="24"/>
              </w:rPr>
              <w:t xml:space="preserve">7 </w:t>
            </w:r>
          </w:p>
        </w:tc>
        <w:tc>
          <w:tcPr>
            <w:tcW w:w="9462" w:type="dxa"/>
          </w:tcPr>
          <w:p w14:paraId="6A6B5502" w14:textId="77777777" w:rsidR="006F1C53" w:rsidRDefault="006F1C53" w:rsidP="006335F9">
            <w:pPr>
              <w:pStyle w:val="KeinLeerraum"/>
              <w:rPr>
                <w:rFonts w:asciiTheme="minorHAnsi" w:hAnsiTheme="minorHAnsi" w:cstheme="minorHAnsi"/>
                <w:szCs w:val="24"/>
              </w:rPr>
            </w:pPr>
            <w:r>
              <w:rPr>
                <w:rFonts w:asciiTheme="minorHAnsi" w:hAnsiTheme="minorHAnsi" w:cstheme="minorHAnsi"/>
                <w:szCs w:val="24"/>
              </w:rPr>
              <w:t>Es wird ein Leib sein, der essen und trinken kann.</w:t>
            </w:r>
            <w:r w:rsidR="00DA0C51">
              <w:rPr>
                <w:rFonts w:asciiTheme="minorHAnsi" w:hAnsiTheme="minorHAnsi" w:cstheme="minorHAnsi"/>
                <w:szCs w:val="24"/>
              </w:rPr>
              <w:t xml:space="preserve"> (Lk 14,15)</w:t>
            </w:r>
          </w:p>
        </w:tc>
      </w:tr>
    </w:tbl>
    <w:p w14:paraId="46143672" w14:textId="77777777" w:rsidR="001255B0" w:rsidRPr="001255B0" w:rsidRDefault="001255B0" w:rsidP="0006176B">
      <w:pPr>
        <w:pStyle w:val="KeinLeerraum"/>
        <w:spacing w:line="360" w:lineRule="auto"/>
        <w:rPr>
          <w:rFonts w:asciiTheme="minorHAnsi" w:hAnsiTheme="minorHAnsi" w:cstheme="minorHAnsi"/>
          <w:b/>
          <w:szCs w:val="24"/>
        </w:rPr>
      </w:pPr>
      <w:r>
        <w:rPr>
          <w:rFonts w:asciiTheme="minorHAnsi" w:hAnsiTheme="minorHAnsi" w:cstheme="minorHAnsi"/>
          <w:b/>
          <w:szCs w:val="24"/>
        </w:rPr>
        <w:lastRenderedPageBreak/>
        <w:t>Geheimnis der Auferstehung</w:t>
      </w:r>
      <w:r w:rsidRPr="001255B0">
        <w:rPr>
          <w:rFonts w:asciiTheme="minorHAnsi" w:hAnsiTheme="minorHAnsi" w:cstheme="minorHAnsi"/>
          <w:b/>
          <w:szCs w:val="24"/>
        </w:rPr>
        <w:t xml:space="preserve"> (15,</w:t>
      </w:r>
      <w:r>
        <w:rPr>
          <w:rFonts w:asciiTheme="minorHAnsi" w:hAnsiTheme="minorHAnsi" w:cstheme="minorHAnsi"/>
          <w:b/>
          <w:szCs w:val="24"/>
        </w:rPr>
        <w:t>51</w:t>
      </w:r>
      <w:r w:rsidRPr="001255B0">
        <w:rPr>
          <w:rFonts w:asciiTheme="minorHAnsi" w:hAnsiTheme="minorHAnsi" w:cstheme="minorHAnsi"/>
          <w:b/>
          <w:szCs w:val="24"/>
        </w:rPr>
        <w:t>-</w:t>
      </w:r>
      <w:r>
        <w:rPr>
          <w:rFonts w:asciiTheme="minorHAnsi" w:hAnsiTheme="minorHAnsi" w:cstheme="minorHAnsi"/>
          <w:b/>
          <w:szCs w:val="24"/>
        </w:rPr>
        <w:t>53</w:t>
      </w:r>
      <w:r w:rsidRPr="001255B0">
        <w:rPr>
          <w:rFonts w:asciiTheme="minorHAnsi" w:hAnsiTheme="minorHAnsi" w:cstheme="minorHAnsi"/>
          <w:b/>
          <w:szCs w:val="24"/>
        </w:rPr>
        <w:t>)</w:t>
      </w:r>
    </w:p>
    <w:p w14:paraId="10799700" w14:textId="77777777" w:rsidR="001255B0" w:rsidRDefault="0006176B" w:rsidP="00924891">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Siehe, ich sage euch ein Geheimnis: Wir werden zwar nicht alle entschlafen, wir werden aber alle verwandelt werden,</w:t>
      </w:r>
      <w:r>
        <w:t xml:space="preserve"> </w:t>
      </w:r>
      <w:r>
        <w:rPr>
          <w:rStyle w:val="verse-content--hover"/>
        </w:rPr>
        <w:t>plötzlich, in einem Augenblick, zur Zeit der letzten Posaune; denn die Posaune wird erschallen, und die Toten werden auferweckt werden unverweslich, und wir werden verwandelt werden.</w:t>
      </w:r>
      <w:r>
        <w:t xml:space="preserve"> </w:t>
      </w:r>
      <w:r>
        <w:rPr>
          <w:rStyle w:val="verse-content--hover"/>
        </w:rPr>
        <w:t>Denn dieses Verwesliche muss Unverweslichkeit anziehen, und dieses Sterbliche muss Unsterblichkeit anziehen.</w:t>
      </w:r>
      <w:r>
        <w:rPr>
          <w:rFonts w:asciiTheme="minorHAnsi" w:hAnsiTheme="minorHAnsi" w:cstheme="minorHAnsi"/>
          <w:szCs w:val="24"/>
        </w:rPr>
        <w:t xml:space="preserve">" </w:t>
      </w:r>
      <w:r w:rsidRPr="001255B0">
        <w:rPr>
          <w:rFonts w:asciiTheme="minorHAnsi" w:hAnsiTheme="minorHAnsi" w:cstheme="minorHAnsi"/>
          <w:b/>
          <w:szCs w:val="24"/>
        </w:rPr>
        <w:t>(15,</w:t>
      </w:r>
      <w:r>
        <w:rPr>
          <w:rFonts w:asciiTheme="minorHAnsi" w:hAnsiTheme="minorHAnsi" w:cstheme="minorHAnsi"/>
          <w:b/>
          <w:szCs w:val="24"/>
        </w:rPr>
        <w:t>51</w:t>
      </w:r>
      <w:r w:rsidRPr="001255B0">
        <w:rPr>
          <w:rFonts w:asciiTheme="minorHAnsi" w:hAnsiTheme="minorHAnsi" w:cstheme="minorHAnsi"/>
          <w:b/>
          <w:szCs w:val="24"/>
        </w:rPr>
        <w:t>-</w:t>
      </w:r>
      <w:r>
        <w:rPr>
          <w:rFonts w:asciiTheme="minorHAnsi" w:hAnsiTheme="minorHAnsi" w:cstheme="minorHAnsi"/>
          <w:b/>
          <w:szCs w:val="24"/>
        </w:rPr>
        <w:t>53</w:t>
      </w:r>
      <w:r w:rsidRPr="001255B0">
        <w:rPr>
          <w:rFonts w:asciiTheme="minorHAnsi" w:hAnsiTheme="minorHAnsi" w:cstheme="minorHAnsi"/>
          <w:b/>
          <w:szCs w:val="24"/>
        </w:rPr>
        <w:t>)</w:t>
      </w:r>
    </w:p>
    <w:p w14:paraId="1B9DB64E" w14:textId="77777777" w:rsidR="0006176B" w:rsidRDefault="0006176B" w:rsidP="00924891">
      <w:pPr>
        <w:pStyle w:val="KeinLeerraum"/>
        <w:rPr>
          <w:rFonts w:asciiTheme="minorHAnsi" w:hAnsiTheme="minorHAnsi" w:cstheme="minorHAnsi"/>
          <w:szCs w:val="24"/>
        </w:rPr>
      </w:pPr>
    </w:p>
    <w:p w14:paraId="0C678AF5" w14:textId="77777777" w:rsidR="001255B0" w:rsidRDefault="001255B0" w:rsidP="00924891">
      <w:pPr>
        <w:pStyle w:val="KeinLeerraum"/>
        <w:rPr>
          <w:rFonts w:asciiTheme="minorHAnsi" w:hAnsiTheme="minorHAnsi" w:cstheme="minorHAnsi"/>
          <w:szCs w:val="24"/>
        </w:rPr>
      </w:pPr>
    </w:p>
    <w:p w14:paraId="7B4A8A74" w14:textId="77777777" w:rsidR="001255B0" w:rsidRPr="001255B0" w:rsidRDefault="001255B0" w:rsidP="002D4B20">
      <w:pPr>
        <w:pStyle w:val="KeinLeerraum"/>
        <w:spacing w:line="360" w:lineRule="auto"/>
        <w:rPr>
          <w:rFonts w:asciiTheme="minorHAnsi" w:hAnsiTheme="minorHAnsi" w:cstheme="minorHAnsi"/>
          <w:b/>
          <w:szCs w:val="24"/>
        </w:rPr>
      </w:pPr>
      <w:r>
        <w:rPr>
          <w:rFonts w:asciiTheme="minorHAnsi" w:hAnsiTheme="minorHAnsi" w:cstheme="minorHAnsi"/>
          <w:b/>
          <w:szCs w:val="24"/>
        </w:rPr>
        <w:t>Sieg der Auferstehung</w:t>
      </w:r>
      <w:r w:rsidRPr="001255B0">
        <w:rPr>
          <w:rFonts w:asciiTheme="minorHAnsi" w:hAnsiTheme="minorHAnsi" w:cstheme="minorHAnsi"/>
          <w:b/>
          <w:szCs w:val="24"/>
        </w:rPr>
        <w:t xml:space="preserve"> (15,</w:t>
      </w:r>
      <w:r>
        <w:rPr>
          <w:rFonts w:asciiTheme="minorHAnsi" w:hAnsiTheme="minorHAnsi" w:cstheme="minorHAnsi"/>
          <w:b/>
          <w:szCs w:val="24"/>
        </w:rPr>
        <w:t>54</w:t>
      </w:r>
      <w:r w:rsidRPr="001255B0">
        <w:rPr>
          <w:rFonts w:asciiTheme="minorHAnsi" w:hAnsiTheme="minorHAnsi" w:cstheme="minorHAnsi"/>
          <w:b/>
          <w:szCs w:val="24"/>
        </w:rPr>
        <w:t>-</w:t>
      </w:r>
      <w:r>
        <w:rPr>
          <w:rFonts w:asciiTheme="minorHAnsi" w:hAnsiTheme="minorHAnsi" w:cstheme="minorHAnsi"/>
          <w:b/>
          <w:szCs w:val="24"/>
        </w:rPr>
        <w:t>58</w:t>
      </w:r>
      <w:r w:rsidRPr="001255B0">
        <w:rPr>
          <w:rFonts w:asciiTheme="minorHAnsi" w:hAnsiTheme="minorHAnsi" w:cstheme="minorHAnsi"/>
          <w:b/>
          <w:szCs w:val="24"/>
        </w:rPr>
        <w:t>)</w:t>
      </w:r>
    </w:p>
    <w:p w14:paraId="75AE7FD8" w14:textId="77777777" w:rsidR="001255B0" w:rsidRDefault="002D4B20" w:rsidP="00924891">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Denn dieses Verwesliche muss Unverweslichkeit anziehen, und dieses Sterbliche muss Unsterblichkeit anziehen.</w:t>
      </w:r>
      <w:r>
        <w:t xml:space="preserve"> </w:t>
      </w:r>
      <w:r>
        <w:rPr>
          <w:rStyle w:val="verse-content--hover"/>
        </w:rPr>
        <w:t>Wenn aber dieses Verwesliche Unverweslichkeit anziehen und dieses Sterbliche Unsterblichkeit anziehen wird, dann wird das Wort erfüllt werden, das geschrieben steht: »Der Tod ist verschlungen in Sieg!</w:t>
      </w:r>
      <w:r>
        <w:t xml:space="preserve"> </w:t>
      </w:r>
      <w:r>
        <w:rPr>
          <w:rStyle w:val="verse-content--hover"/>
        </w:rPr>
        <w:t>Tod, wo ist dein Stachel? Totenreich, wo ist dein Sieg?«</w:t>
      </w:r>
      <w:r>
        <w:rPr>
          <w:rStyle w:val="v-tooltip"/>
          <w:vertAlign w:val="superscript"/>
        </w:rPr>
        <w:t xml:space="preserve"> </w:t>
      </w:r>
      <w:r>
        <w:t xml:space="preserve">(Jes 25,8; Hos 13,14) </w:t>
      </w:r>
      <w:r>
        <w:rPr>
          <w:rStyle w:val="verse-content--hover"/>
        </w:rPr>
        <w:t>Der Stachel des Todes aber ist die Sünde, die Kraft der Sünde aber ist das Gesetz.</w:t>
      </w:r>
      <w:r>
        <w:t xml:space="preserve"> </w:t>
      </w:r>
      <w:r>
        <w:rPr>
          <w:rStyle w:val="verse-content--hover"/>
        </w:rPr>
        <w:t>Gott aber sei Dank, der uns den Sieg gibt durch unseren Herrn Jesus Christus!</w:t>
      </w:r>
      <w:r>
        <w:t xml:space="preserve"> </w:t>
      </w:r>
      <w:r>
        <w:rPr>
          <w:rStyle w:val="verse-content--hover"/>
        </w:rPr>
        <w:t>Darum, meine geliebten Brüder, seid fest, unerschütterlich, nehmt immer zu in dem Werk des Herrn, weil ihr wisst, dass eure Arbeit nicht vergeblich ist im Herrn!</w:t>
      </w:r>
      <w:r>
        <w:rPr>
          <w:rFonts w:asciiTheme="minorHAnsi" w:hAnsiTheme="minorHAnsi" w:cstheme="minorHAnsi"/>
          <w:szCs w:val="24"/>
        </w:rPr>
        <w:t xml:space="preserve">" </w:t>
      </w:r>
      <w:r w:rsidRPr="001255B0">
        <w:rPr>
          <w:rFonts w:asciiTheme="minorHAnsi" w:hAnsiTheme="minorHAnsi" w:cstheme="minorHAnsi"/>
          <w:b/>
          <w:szCs w:val="24"/>
        </w:rPr>
        <w:t>(15,</w:t>
      </w:r>
      <w:r>
        <w:rPr>
          <w:rFonts w:asciiTheme="minorHAnsi" w:hAnsiTheme="minorHAnsi" w:cstheme="minorHAnsi"/>
          <w:b/>
          <w:szCs w:val="24"/>
        </w:rPr>
        <w:t>54</w:t>
      </w:r>
      <w:r w:rsidRPr="001255B0">
        <w:rPr>
          <w:rFonts w:asciiTheme="minorHAnsi" w:hAnsiTheme="minorHAnsi" w:cstheme="minorHAnsi"/>
          <w:b/>
          <w:szCs w:val="24"/>
        </w:rPr>
        <w:t>-</w:t>
      </w:r>
      <w:r>
        <w:rPr>
          <w:rFonts w:asciiTheme="minorHAnsi" w:hAnsiTheme="minorHAnsi" w:cstheme="minorHAnsi"/>
          <w:b/>
          <w:szCs w:val="24"/>
        </w:rPr>
        <w:t>58</w:t>
      </w:r>
      <w:r w:rsidRPr="001255B0">
        <w:rPr>
          <w:rFonts w:asciiTheme="minorHAnsi" w:hAnsiTheme="minorHAnsi" w:cstheme="minorHAnsi"/>
          <w:b/>
          <w:szCs w:val="24"/>
        </w:rPr>
        <w:t>)</w:t>
      </w:r>
    </w:p>
    <w:p w14:paraId="426B7D7A" w14:textId="77777777" w:rsidR="001255B0" w:rsidRDefault="001255B0" w:rsidP="00924891">
      <w:pPr>
        <w:pStyle w:val="KeinLeerraum"/>
        <w:rPr>
          <w:rFonts w:asciiTheme="minorHAnsi" w:hAnsiTheme="minorHAnsi" w:cstheme="minorHAnsi"/>
          <w:szCs w:val="24"/>
        </w:rPr>
      </w:pPr>
    </w:p>
    <w:p w14:paraId="45EE027F" w14:textId="77777777" w:rsidR="00493EF3" w:rsidRDefault="00493EF3" w:rsidP="00924891">
      <w:pPr>
        <w:pStyle w:val="KeinLeerraum"/>
        <w:rPr>
          <w:rFonts w:asciiTheme="minorHAnsi" w:hAnsiTheme="minorHAnsi" w:cstheme="minorHAnsi"/>
          <w:szCs w:val="24"/>
        </w:rPr>
      </w:pPr>
    </w:p>
    <w:p w14:paraId="56E293A8" w14:textId="77777777" w:rsidR="00924891" w:rsidRPr="00F54315" w:rsidRDefault="00924891" w:rsidP="009A3E59">
      <w:pPr>
        <w:pStyle w:val="KeinLeerraum"/>
        <w:spacing w:line="360" w:lineRule="auto"/>
        <w:rPr>
          <w:rFonts w:asciiTheme="minorHAnsi" w:hAnsiTheme="minorHAnsi" w:cstheme="minorHAnsi"/>
          <w:b/>
          <w:szCs w:val="24"/>
        </w:rPr>
      </w:pPr>
      <w:r w:rsidRPr="00F54315">
        <w:rPr>
          <w:rFonts w:asciiTheme="minorHAnsi" w:hAnsiTheme="minorHAnsi" w:cstheme="minorHAnsi"/>
          <w:b/>
          <w:szCs w:val="24"/>
        </w:rPr>
        <w:t>Sammlung</w:t>
      </w:r>
      <w:r w:rsidR="0076506A">
        <w:rPr>
          <w:rFonts w:asciiTheme="minorHAnsi" w:hAnsiTheme="minorHAnsi" w:cstheme="minorHAnsi"/>
          <w:b/>
          <w:szCs w:val="24"/>
        </w:rPr>
        <w:t xml:space="preserve"> für die Gemeinde in Jerusalem</w:t>
      </w:r>
      <w:r w:rsidRPr="00F54315">
        <w:rPr>
          <w:rFonts w:asciiTheme="minorHAnsi" w:hAnsiTheme="minorHAnsi" w:cstheme="minorHAnsi"/>
          <w:b/>
          <w:szCs w:val="24"/>
        </w:rPr>
        <w:t xml:space="preserve"> (16,1-4)</w:t>
      </w:r>
    </w:p>
    <w:p w14:paraId="4D4785D9" w14:textId="77777777" w:rsidR="00147BE1" w:rsidRDefault="009A3E59" w:rsidP="009E33E2">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Was aber die Sammlung für die Heiligen anbelangt, so sollt auch ihr so handeln, wie ich es für die Gemeinden in Galatien angeordnet habe.</w:t>
      </w:r>
      <w:r>
        <w:t xml:space="preserve"> </w:t>
      </w:r>
      <w:r>
        <w:rPr>
          <w:rStyle w:val="verse-content--hover"/>
        </w:rPr>
        <w:t>An jedem ersten Wochentag lege jeder unter euch etwas beiseite und sammle, je nachdem er Gedeihen hat, damit nicht erst dann die Sammlungen durchgeführt werden müssen, wenn ich komme.</w:t>
      </w:r>
      <w:r>
        <w:t xml:space="preserve"> </w:t>
      </w:r>
      <w:r>
        <w:rPr>
          <w:rStyle w:val="verse-content--hover"/>
        </w:rPr>
        <w:t>Wenn ich aber angekommen bin, will ich die, welche ihr als geeignet erachtet, mit Briefen absenden, damit sie eure Liebesgabe nach Jerusalem überbringen.</w:t>
      </w:r>
      <w:r>
        <w:t xml:space="preserve"> </w:t>
      </w:r>
      <w:r>
        <w:rPr>
          <w:rStyle w:val="verse-content--hover"/>
        </w:rPr>
        <w:t>Wenn es aber nötig ist, dass auch ich hinreise, sollen sie mit mir reisen.</w:t>
      </w:r>
      <w:r>
        <w:rPr>
          <w:rFonts w:asciiTheme="minorHAnsi" w:hAnsiTheme="minorHAnsi" w:cstheme="minorHAnsi"/>
          <w:szCs w:val="24"/>
        </w:rPr>
        <w:t xml:space="preserve">" </w:t>
      </w:r>
      <w:r w:rsidRPr="00F54315">
        <w:rPr>
          <w:rFonts w:asciiTheme="minorHAnsi" w:hAnsiTheme="minorHAnsi" w:cstheme="minorHAnsi"/>
          <w:b/>
          <w:szCs w:val="24"/>
        </w:rPr>
        <w:t>(16,1-4)</w:t>
      </w:r>
    </w:p>
    <w:p w14:paraId="20F6E316" w14:textId="3A729364" w:rsidR="00637797" w:rsidRDefault="00637797" w:rsidP="009E33E2">
      <w:pPr>
        <w:pStyle w:val="KeinLeerraum"/>
        <w:rPr>
          <w:rFonts w:asciiTheme="minorHAnsi" w:hAnsiTheme="minorHAnsi" w:cstheme="minorHAnsi"/>
          <w:szCs w:val="24"/>
        </w:rPr>
      </w:pPr>
    </w:p>
    <w:p w14:paraId="588D3958" w14:textId="77777777" w:rsidR="00637797" w:rsidRDefault="00637797" w:rsidP="009E33E2">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562"/>
        <w:gridCol w:w="9462"/>
      </w:tblGrid>
      <w:tr w:rsidR="00FB5F31" w14:paraId="5146F0D6" w14:textId="77777777" w:rsidTr="006335F9">
        <w:trPr>
          <w:trHeight w:val="388"/>
        </w:trPr>
        <w:tc>
          <w:tcPr>
            <w:tcW w:w="562" w:type="dxa"/>
            <w:tcBorders>
              <w:top w:val="nil"/>
              <w:left w:val="nil"/>
              <w:right w:val="nil"/>
            </w:tcBorders>
          </w:tcPr>
          <w:p w14:paraId="6B6CD0F9" w14:textId="77777777" w:rsidR="00FB5F31" w:rsidRDefault="00FB5F31" w:rsidP="006335F9">
            <w:pPr>
              <w:pStyle w:val="KeinLeerraum"/>
              <w:jc w:val="center"/>
              <w:rPr>
                <w:rFonts w:asciiTheme="minorHAnsi" w:hAnsiTheme="minorHAnsi" w:cstheme="minorHAnsi"/>
                <w:szCs w:val="24"/>
              </w:rPr>
            </w:pPr>
          </w:p>
        </w:tc>
        <w:tc>
          <w:tcPr>
            <w:tcW w:w="9462" w:type="dxa"/>
            <w:tcBorders>
              <w:top w:val="nil"/>
              <w:left w:val="nil"/>
              <w:right w:val="nil"/>
            </w:tcBorders>
          </w:tcPr>
          <w:p w14:paraId="4899D9D7" w14:textId="77777777" w:rsidR="00FB5F31" w:rsidRPr="00F71599" w:rsidRDefault="00FB5F31" w:rsidP="006335F9">
            <w:pPr>
              <w:pStyle w:val="KeinLeerraum"/>
              <w:rPr>
                <w:rFonts w:asciiTheme="minorHAnsi" w:hAnsiTheme="minorHAnsi" w:cstheme="minorHAnsi"/>
                <w:b/>
                <w:szCs w:val="24"/>
              </w:rPr>
            </w:pPr>
            <w:r>
              <w:rPr>
                <w:rFonts w:asciiTheme="minorHAnsi" w:hAnsiTheme="minorHAnsi" w:cstheme="minorHAnsi"/>
                <w:b/>
                <w:szCs w:val="24"/>
              </w:rPr>
              <w:t xml:space="preserve">Merkmale </w:t>
            </w:r>
            <w:r w:rsidR="0076506A">
              <w:rPr>
                <w:rFonts w:asciiTheme="minorHAnsi" w:hAnsiTheme="minorHAnsi" w:cstheme="minorHAnsi"/>
                <w:b/>
                <w:szCs w:val="24"/>
              </w:rPr>
              <w:t>ü</w:t>
            </w:r>
            <w:r w:rsidR="0076506A">
              <w:rPr>
                <w:rFonts w:asciiTheme="minorHAnsi" w:hAnsiTheme="minorHAnsi" w:cstheme="minorHAnsi"/>
                <w:b/>
              </w:rPr>
              <w:t>bergemeindlichen Gebens</w:t>
            </w:r>
            <w:r w:rsidRPr="00F71599">
              <w:rPr>
                <w:rFonts w:asciiTheme="minorHAnsi" w:hAnsiTheme="minorHAnsi" w:cstheme="minorHAnsi"/>
                <w:b/>
                <w:szCs w:val="24"/>
              </w:rPr>
              <w:t>:</w:t>
            </w:r>
            <w:r w:rsidR="0076506A">
              <w:rPr>
                <w:rFonts w:asciiTheme="minorHAnsi" w:hAnsiTheme="minorHAnsi" w:cstheme="minorHAnsi"/>
                <w:b/>
                <w:szCs w:val="24"/>
              </w:rPr>
              <w:t xml:space="preserve"> </w:t>
            </w:r>
            <w:r w:rsidR="005D12B6">
              <w:rPr>
                <w:rFonts w:asciiTheme="minorHAnsi" w:hAnsiTheme="minorHAnsi" w:cstheme="minorHAnsi"/>
                <w:b/>
                <w:szCs w:val="24"/>
              </w:rPr>
              <w:t>(Getrennt vom Geben für die Gemeinde)</w:t>
            </w:r>
          </w:p>
        </w:tc>
      </w:tr>
      <w:tr w:rsidR="00FB5F31" w14:paraId="35CC2918" w14:textId="77777777" w:rsidTr="0076506A">
        <w:trPr>
          <w:trHeight w:val="692"/>
        </w:trPr>
        <w:tc>
          <w:tcPr>
            <w:tcW w:w="562" w:type="dxa"/>
          </w:tcPr>
          <w:p w14:paraId="29921284" w14:textId="77777777" w:rsidR="00FB5F31" w:rsidRDefault="00FB5F31" w:rsidP="006335F9">
            <w:pPr>
              <w:pStyle w:val="KeinLeerraum"/>
              <w:jc w:val="center"/>
              <w:rPr>
                <w:rFonts w:asciiTheme="minorHAnsi" w:hAnsiTheme="minorHAnsi" w:cstheme="minorHAnsi"/>
                <w:szCs w:val="24"/>
              </w:rPr>
            </w:pPr>
            <w:r>
              <w:rPr>
                <w:rFonts w:asciiTheme="minorHAnsi" w:hAnsiTheme="minorHAnsi" w:cstheme="minorHAnsi"/>
                <w:szCs w:val="24"/>
              </w:rPr>
              <w:t>1</w:t>
            </w:r>
          </w:p>
        </w:tc>
        <w:tc>
          <w:tcPr>
            <w:tcW w:w="9462" w:type="dxa"/>
          </w:tcPr>
          <w:p w14:paraId="63DD2473" w14:textId="77777777" w:rsidR="00FB5F31" w:rsidRDefault="005D12B6" w:rsidP="006335F9">
            <w:pPr>
              <w:pStyle w:val="KeinLeerraum"/>
              <w:rPr>
                <w:rFonts w:asciiTheme="minorHAnsi" w:hAnsiTheme="minorHAnsi" w:cstheme="minorHAnsi"/>
                <w:szCs w:val="24"/>
              </w:rPr>
            </w:pPr>
            <w:r w:rsidRPr="005D12B6">
              <w:rPr>
                <w:rFonts w:asciiTheme="minorHAnsi" w:hAnsiTheme="minorHAnsi" w:cstheme="minorHAnsi"/>
                <w:b/>
                <w:szCs w:val="24"/>
              </w:rPr>
              <w:t>Gebot</w:t>
            </w:r>
            <w:r>
              <w:rPr>
                <w:rFonts w:asciiTheme="minorHAnsi" w:hAnsiTheme="minorHAnsi" w:cstheme="minorHAnsi"/>
                <w:b/>
                <w:szCs w:val="24"/>
              </w:rPr>
              <w:t xml:space="preserve"> des Herrn</w:t>
            </w:r>
            <w:r w:rsidRPr="005D12B6">
              <w:rPr>
                <w:rFonts w:asciiTheme="minorHAnsi" w:hAnsiTheme="minorHAnsi" w:cstheme="minorHAnsi"/>
                <w:b/>
                <w:szCs w:val="24"/>
              </w:rPr>
              <w:t>:</w:t>
            </w:r>
            <w:r>
              <w:rPr>
                <w:rFonts w:asciiTheme="minorHAnsi" w:hAnsiTheme="minorHAnsi" w:cstheme="minorHAnsi"/>
                <w:szCs w:val="24"/>
              </w:rPr>
              <w:t xml:space="preserve"> </w:t>
            </w:r>
            <w:r w:rsidR="0076506A">
              <w:rPr>
                <w:rFonts w:asciiTheme="minorHAnsi" w:hAnsiTheme="minorHAnsi" w:cstheme="minorHAnsi"/>
                <w:szCs w:val="24"/>
              </w:rPr>
              <w:t>Ü</w:t>
            </w:r>
            <w:r w:rsidR="0076506A">
              <w:rPr>
                <w:rFonts w:asciiTheme="minorHAnsi" w:hAnsiTheme="minorHAnsi" w:cstheme="minorHAnsi"/>
              </w:rPr>
              <w:t>bergemeindliche Sammlungen (Opfer) sind vom Herrn für alle Gemeinde an allen Orten und zu allen Zeiten verordnet.</w:t>
            </w:r>
          </w:p>
        </w:tc>
      </w:tr>
      <w:tr w:rsidR="00FB5F31" w14:paraId="01D14A6C" w14:textId="77777777" w:rsidTr="005D12B6">
        <w:trPr>
          <w:trHeight w:val="1550"/>
        </w:trPr>
        <w:tc>
          <w:tcPr>
            <w:tcW w:w="562" w:type="dxa"/>
          </w:tcPr>
          <w:p w14:paraId="745144F9" w14:textId="77777777" w:rsidR="00FB5F31" w:rsidRDefault="00FB5F31" w:rsidP="006335F9">
            <w:pPr>
              <w:pStyle w:val="KeinLeerraum"/>
              <w:jc w:val="center"/>
              <w:rPr>
                <w:rFonts w:asciiTheme="minorHAnsi" w:hAnsiTheme="minorHAnsi" w:cstheme="minorHAnsi"/>
                <w:szCs w:val="24"/>
              </w:rPr>
            </w:pPr>
            <w:r>
              <w:rPr>
                <w:rFonts w:asciiTheme="minorHAnsi" w:hAnsiTheme="minorHAnsi" w:cstheme="minorHAnsi"/>
                <w:szCs w:val="24"/>
              </w:rPr>
              <w:t>2</w:t>
            </w:r>
          </w:p>
        </w:tc>
        <w:tc>
          <w:tcPr>
            <w:tcW w:w="9462" w:type="dxa"/>
          </w:tcPr>
          <w:p w14:paraId="6CCFFAB1" w14:textId="77777777" w:rsidR="00FB5F31" w:rsidRDefault="005D12B6" w:rsidP="006335F9">
            <w:pPr>
              <w:pStyle w:val="KeinLeerraum"/>
              <w:rPr>
                <w:rFonts w:asciiTheme="minorHAnsi" w:hAnsiTheme="minorHAnsi" w:cstheme="minorHAnsi"/>
                <w:szCs w:val="24"/>
              </w:rPr>
            </w:pPr>
            <w:r w:rsidRPr="005D12B6">
              <w:rPr>
                <w:rFonts w:asciiTheme="minorHAnsi" w:hAnsiTheme="minorHAnsi" w:cstheme="minorHAnsi"/>
                <w:b/>
                <w:szCs w:val="24"/>
              </w:rPr>
              <w:t>Regelmässigkeit:</w:t>
            </w:r>
            <w:r>
              <w:rPr>
                <w:rFonts w:asciiTheme="minorHAnsi" w:hAnsiTheme="minorHAnsi" w:cstheme="minorHAnsi"/>
                <w:szCs w:val="24"/>
              </w:rPr>
              <w:t xml:space="preserve"> </w:t>
            </w:r>
            <w:r w:rsidR="0076506A">
              <w:rPr>
                <w:rFonts w:asciiTheme="minorHAnsi" w:hAnsiTheme="minorHAnsi" w:cstheme="minorHAnsi"/>
                <w:szCs w:val="24"/>
              </w:rPr>
              <w:t xml:space="preserve">Paulus nennt den ersten Wochentag. Ein weiterer Beleg dafür, dass die erste Gemeinde nicht an einem Sabbath, sondern an einem Sonntag für den Gottesdienst zusammen kam. </w:t>
            </w:r>
            <w:r w:rsidR="00B35B8B">
              <w:rPr>
                <w:rFonts w:asciiTheme="minorHAnsi" w:hAnsiTheme="minorHAnsi" w:cstheme="minorHAnsi"/>
                <w:szCs w:val="24"/>
              </w:rPr>
              <w:t xml:space="preserve">Die </w:t>
            </w:r>
            <w:r>
              <w:rPr>
                <w:rFonts w:asciiTheme="minorHAnsi" w:hAnsiTheme="minorHAnsi" w:cstheme="minorHAnsi"/>
                <w:szCs w:val="24"/>
              </w:rPr>
              <w:t>Auferstehung des Herrn, sowie Pfingsten fanden an einem ersten Wochentag statt. Die Jünger versammelten sich Troas am ersten Tag der Woche, um das Brot zu brechen (Apg 20,7).</w:t>
            </w:r>
          </w:p>
        </w:tc>
      </w:tr>
      <w:tr w:rsidR="00FB5F31" w14:paraId="6CF758E4" w14:textId="77777777" w:rsidTr="0019011F">
        <w:trPr>
          <w:trHeight w:val="691"/>
        </w:trPr>
        <w:tc>
          <w:tcPr>
            <w:tcW w:w="562" w:type="dxa"/>
          </w:tcPr>
          <w:p w14:paraId="5520B6EC" w14:textId="77777777" w:rsidR="00FB5F31" w:rsidRDefault="00FB5F31" w:rsidP="006335F9">
            <w:pPr>
              <w:pStyle w:val="KeinLeerraum"/>
              <w:jc w:val="center"/>
              <w:rPr>
                <w:rFonts w:asciiTheme="minorHAnsi" w:hAnsiTheme="minorHAnsi" w:cstheme="minorHAnsi"/>
                <w:szCs w:val="24"/>
              </w:rPr>
            </w:pPr>
            <w:r>
              <w:rPr>
                <w:rFonts w:asciiTheme="minorHAnsi" w:hAnsiTheme="minorHAnsi" w:cstheme="minorHAnsi"/>
                <w:szCs w:val="24"/>
              </w:rPr>
              <w:t>3</w:t>
            </w:r>
          </w:p>
        </w:tc>
        <w:tc>
          <w:tcPr>
            <w:tcW w:w="9462" w:type="dxa"/>
          </w:tcPr>
          <w:p w14:paraId="63166396" w14:textId="77777777" w:rsidR="005D12B6" w:rsidRDefault="005D12B6" w:rsidP="005D12B6">
            <w:pPr>
              <w:pStyle w:val="KeinLeerraum"/>
              <w:rPr>
                <w:rFonts w:asciiTheme="minorHAnsi" w:hAnsiTheme="minorHAnsi" w:cstheme="minorHAnsi"/>
                <w:szCs w:val="24"/>
              </w:rPr>
            </w:pPr>
            <w:r w:rsidRPr="005D12B6">
              <w:rPr>
                <w:rFonts w:asciiTheme="minorHAnsi" w:hAnsiTheme="minorHAnsi" w:cstheme="minorHAnsi"/>
                <w:b/>
                <w:szCs w:val="24"/>
              </w:rPr>
              <w:t>Kein fest</w:t>
            </w:r>
            <w:r>
              <w:rPr>
                <w:rFonts w:asciiTheme="minorHAnsi" w:hAnsiTheme="minorHAnsi" w:cstheme="minorHAnsi"/>
                <w:b/>
                <w:szCs w:val="24"/>
              </w:rPr>
              <w:t xml:space="preserve"> verordneter </w:t>
            </w:r>
            <w:r w:rsidRPr="005D12B6">
              <w:rPr>
                <w:rFonts w:asciiTheme="minorHAnsi" w:hAnsiTheme="minorHAnsi" w:cstheme="minorHAnsi"/>
                <w:b/>
                <w:szCs w:val="24"/>
              </w:rPr>
              <w:t>Betrag</w:t>
            </w:r>
            <w:r>
              <w:rPr>
                <w:rFonts w:asciiTheme="minorHAnsi" w:hAnsiTheme="minorHAnsi" w:cstheme="minorHAnsi"/>
                <w:szCs w:val="24"/>
              </w:rPr>
              <w:t xml:space="preserve">: Alles Geben soll von Herzen, freiwillig, freudig und diskret erfolgen. </w:t>
            </w:r>
            <w:r w:rsidR="0019011F">
              <w:rPr>
                <w:rFonts w:asciiTheme="minorHAnsi" w:hAnsiTheme="minorHAnsi" w:cstheme="minorHAnsi"/>
                <w:szCs w:val="24"/>
              </w:rPr>
              <w:t>Dem Einkommen entsprechend.</w:t>
            </w:r>
          </w:p>
        </w:tc>
      </w:tr>
    </w:tbl>
    <w:p w14:paraId="681A1624" w14:textId="77777777" w:rsidR="003D1C5D" w:rsidRDefault="003D1C5D" w:rsidP="009E33E2">
      <w:pPr>
        <w:pStyle w:val="KeinLeerraum"/>
        <w:rPr>
          <w:rFonts w:asciiTheme="minorHAnsi" w:hAnsiTheme="minorHAnsi" w:cstheme="minorHAnsi"/>
          <w:szCs w:val="24"/>
        </w:rPr>
      </w:pPr>
    </w:p>
    <w:p w14:paraId="40A6B1C6" w14:textId="77777777" w:rsidR="00924891" w:rsidRDefault="00924891" w:rsidP="009E33E2">
      <w:pPr>
        <w:pStyle w:val="KeinLeerraum"/>
        <w:rPr>
          <w:rFonts w:asciiTheme="minorHAnsi" w:hAnsiTheme="minorHAnsi" w:cstheme="minorHAnsi"/>
          <w:szCs w:val="24"/>
        </w:rPr>
      </w:pPr>
    </w:p>
    <w:p w14:paraId="55FEBCF7" w14:textId="77777777" w:rsidR="00924891" w:rsidRDefault="0019011F" w:rsidP="009E33E2">
      <w:pPr>
        <w:pStyle w:val="KeinLeerraum"/>
        <w:rPr>
          <w:rFonts w:asciiTheme="minorHAnsi" w:hAnsiTheme="minorHAnsi" w:cstheme="minorHAnsi"/>
          <w:szCs w:val="24"/>
        </w:rPr>
      </w:pPr>
      <w:r>
        <w:rPr>
          <w:rStyle w:val="verse-content--hover"/>
        </w:rPr>
        <w:t>"Das ist mein, des Paulus, handschriftlicher Gruß.</w:t>
      </w:r>
      <w:r>
        <w:t xml:space="preserve"> </w:t>
      </w:r>
      <w:r>
        <w:rPr>
          <w:rStyle w:val="verse-content--hover"/>
        </w:rPr>
        <w:t>Wenn jemand den Herrn Jesus Christus nicht liebt, der sei verflucht! Maranatha!</w:t>
      </w:r>
      <w:r>
        <w:rPr>
          <w:rStyle w:val="verse-number"/>
        </w:rPr>
        <w:t> </w:t>
      </w:r>
      <w:r>
        <w:rPr>
          <w:rStyle w:val="verse-content--hover"/>
        </w:rPr>
        <w:t>Die Gnade des Herrn Jesus Christus sei mit euch!</w:t>
      </w:r>
      <w:r>
        <w:rPr>
          <w:rStyle w:val="verse-number"/>
        </w:rPr>
        <w:t> </w:t>
      </w:r>
      <w:r>
        <w:rPr>
          <w:rStyle w:val="verse-content--hover"/>
        </w:rPr>
        <w:t xml:space="preserve">Meine Liebe [ist] mit euch allen in Christus Jesus! Amen." </w:t>
      </w:r>
      <w:r w:rsidRPr="0019011F">
        <w:rPr>
          <w:rStyle w:val="verse-content--hover"/>
          <w:b/>
        </w:rPr>
        <w:t>(</w:t>
      </w:r>
      <w:r>
        <w:rPr>
          <w:rStyle w:val="verse-content--hover"/>
          <w:b/>
        </w:rPr>
        <w:t>16,21-24</w:t>
      </w:r>
      <w:r w:rsidRPr="0019011F">
        <w:rPr>
          <w:rStyle w:val="verse-content--hover"/>
          <w:b/>
        </w:rPr>
        <w:t>)</w:t>
      </w:r>
    </w:p>
    <w:p w14:paraId="17B5B39D" w14:textId="77777777" w:rsidR="00924891" w:rsidRDefault="00924891" w:rsidP="009E33E2">
      <w:pPr>
        <w:pStyle w:val="KeinLeerraum"/>
        <w:rPr>
          <w:rFonts w:asciiTheme="minorHAnsi" w:hAnsiTheme="minorHAnsi" w:cstheme="minorHAnsi"/>
          <w:szCs w:val="24"/>
        </w:rPr>
      </w:pPr>
    </w:p>
    <w:sectPr w:rsidR="00924891" w:rsidSect="00CE59BC">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42BC" w14:textId="77777777" w:rsidR="00905118" w:rsidRDefault="00905118" w:rsidP="00CC1E51">
      <w:r>
        <w:separator/>
      </w:r>
    </w:p>
  </w:endnote>
  <w:endnote w:type="continuationSeparator" w:id="0">
    <w:p w14:paraId="7695BB6F" w14:textId="77777777" w:rsidR="00905118" w:rsidRDefault="00905118"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PalatinoLinotype-Italic">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4E40" w14:textId="77777777" w:rsidR="00905118" w:rsidRDefault="00905118" w:rsidP="00CC1E51">
      <w:r>
        <w:separator/>
      </w:r>
    </w:p>
  </w:footnote>
  <w:footnote w:type="continuationSeparator" w:id="0">
    <w:p w14:paraId="4796F065" w14:textId="77777777" w:rsidR="00905118" w:rsidRDefault="00905118"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03A"/>
    <w:multiLevelType w:val="hybridMultilevel"/>
    <w:tmpl w:val="A460691E"/>
    <w:lvl w:ilvl="0" w:tplc="71D6827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C63F52"/>
    <w:multiLevelType w:val="hybridMultilevel"/>
    <w:tmpl w:val="768650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DA11550"/>
    <w:multiLevelType w:val="hybridMultilevel"/>
    <w:tmpl w:val="5100C2C8"/>
    <w:lvl w:ilvl="0" w:tplc="CE984B54">
      <w:numFmt w:val="bullet"/>
      <w:lvlText w:val=""/>
      <w:lvlJc w:val="left"/>
      <w:pPr>
        <w:ind w:left="720" w:hanging="360"/>
      </w:pPr>
      <w:rPr>
        <w:rFonts w:ascii="Wingdings" w:eastAsia="Calibr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7560401">
    <w:abstractNumId w:val="30"/>
  </w:num>
  <w:num w:numId="2" w16cid:durableId="1969385389">
    <w:abstractNumId w:val="14"/>
  </w:num>
  <w:num w:numId="3" w16cid:durableId="2129465565">
    <w:abstractNumId w:val="5"/>
  </w:num>
  <w:num w:numId="4" w16cid:durableId="604577451">
    <w:abstractNumId w:val="9"/>
  </w:num>
  <w:num w:numId="5" w16cid:durableId="568535344">
    <w:abstractNumId w:val="21"/>
  </w:num>
  <w:num w:numId="6" w16cid:durableId="390881603">
    <w:abstractNumId w:val="17"/>
  </w:num>
  <w:num w:numId="7" w16cid:durableId="660893015">
    <w:abstractNumId w:val="8"/>
  </w:num>
  <w:num w:numId="8" w16cid:durableId="2028948494">
    <w:abstractNumId w:val="2"/>
  </w:num>
  <w:num w:numId="9" w16cid:durableId="251746998">
    <w:abstractNumId w:val="24"/>
  </w:num>
  <w:num w:numId="10" w16cid:durableId="643504999">
    <w:abstractNumId w:val="3"/>
  </w:num>
  <w:num w:numId="11" w16cid:durableId="677272906">
    <w:abstractNumId w:val="26"/>
  </w:num>
  <w:num w:numId="12" w16cid:durableId="2069307119">
    <w:abstractNumId w:val="19"/>
  </w:num>
  <w:num w:numId="13" w16cid:durableId="555894597">
    <w:abstractNumId w:val="4"/>
  </w:num>
  <w:num w:numId="14" w16cid:durableId="240524088">
    <w:abstractNumId w:val="25"/>
  </w:num>
  <w:num w:numId="15" w16cid:durableId="53739768">
    <w:abstractNumId w:val="7"/>
  </w:num>
  <w:num w:numId="16" w16cid:durableId="145055838">
    <w:abstractNumId w:val="13"/>
  </w:num>
  <w:num w:numId="17" w16cid:durableId="434331141">
    <w:abstractNumId w:val="12"/>
  </w:num>
  <w:num w:numId="18" w16cid:durableId="1137331987">
    <w:abstractNumId w:val="29"/>
  </w:num>
  <w:num w:numId="19" w16cid:durableId="1251352259">
    <w:abstractNumId w:val="10"/>
  </w:num>
  <w:num w:numId="20" w16cid:durableId="148207458">
    <w:abstractNumId w:val="23"/>
  </w:num>
  <w:num w:numId="21" w16cid:durableId="1103720391">
    <w:abstractNumId w:val="18"/>
  </w:num>
  <w:num w:numId="22" w16cid:durableId="1123620825">
    <w:abstractNumId w:val="16"/>
  </w:num>
  <w:num w:numId="23" w16cid:durableId="690186209">
    <w:abstractNumId w:val="20"/>
  </w:num>
  <w:num w:numId="24" w16cid:durableId="1262109582">
    <w:abstractNumId w:val="11"/>
  </w:num>
  <w:num w:numId="25" w16cid:durableId="1798644094">
    <w:abstractNumId w:val="22"/>
  </w:num>
  <w:num w:numId="26" w16cid:durableId="825320961">
    <w:abstractNumId w:val="31"/>
  </w:num>
  <w:num w:numId="27" w16cid:durableId="1644389680">
    <w:abstractNumId w:val="27"/>
  </w:num>
  <w:num w:numId="28" w16cid:durableId="407313465">
    <w:abstractNumId w:val="15"/>
  </w:num>
  <w:num w:numId="29" w16cid:durableId="1360466879">
    <w:abstractNumId w:val="6"/>
  </w:num>
  <w:num w:numId="30" w16cid:durableId="186526715">
    <w:abstractNumId w:val="0"/>
  </w:num>
  <w:num w:numId="31" w16cid:durableId="1195576769">
    <w:abstractNumId w:val="1"/>
  </w:num>
  <w:num w:numId="32" w16cid:durableId="105500977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824"/>
    <w:rsid w:val="00011719"/>
    <w:rsid w:val="000121D2"/>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2685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CCB"/>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25"/>
    <w:rsid w:val="000559E5"/>
    <w:rsid w:val="000560DA"/>
    <w:rsid w:val="0005638F"/>
    <w:rsid w:val="0005685A"/>
    <w:rsid w:val="00057419"/>
    <w:rsid w:val="000574EE"/>
    <w:rsid w:val="000611EC"/>
    <w:rsid w:val="00061290"/>
    <w:rsid w:val="0006173D"/>
    <w:rsid w:val="0006176B"/>
    <w:rsid w:val="000619BB"/>
    <w:rsid w:val="00061FFA"/>
    <w:rsid w:val="0006325B"/>
    <w:rsid w:val="0006355E"/>
    <w:rsid w:val="00064148"/>
    <w:rsid w:val="00064D96"/>
    <w:rsid w:val="000657B4"/>
    <w:rsid w:val="0006596D"/>
    <w:rsid w:val="00065E0B"/>
    <w:rsid w:val="000679DB"/>
    <w:rsid w:val="00071CA4"/>
    <w:rsid w:val="0007235B"/>
    <w:rsid w:val="000730B5"/>
    <w:rsid w:val="000736F0"/>
    <w:rsid w:val="00073A10"/>
    <w:rsid w:val="00074671"/>
    <w:rsid w:val="00074C2B"/>
    <w:rsid w:val="00074CB5"/>
    <w:rsid w:val="000756F9"/>
    <w:rsid w:val="000773A9"/>
    <w:rsid w:val="00080047"/>
    <w:rsid w:val="00080221"/>
    <w:rsid w:val="0008027B"/>
    <w:rsid w:val="00080EFC"/>
    <w:rsid w:val="0008139F"/>
    <w:rsid w:val="0008155A"/>
    <w:rsid w:val="00081856"/>
    <w:rsid w:val="00082481"/>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1D0"/>
    <w:rsid w:val="00095A89"/>
    <w:rsid w:val="00096681"/>
    <w:rsid w:val="00096909"/>
    <w:rsid w:val="00096932"/>
    <w:rsid w:val="000A02C5"/>
    <w:rsid w:val="000A04F1"/>
    <w:rsid w:val="000A0E42"/>
    <w:rsid w:val="000A2220"/>
    <w:rsid w:val="000A2284"/>
    <w:rsid w:val="000A40A8"/>
    <w:rsid w:val="000A4327"/>
    <w:rsid w:val="000A56D6"/>
    <w:rsid w:val="000A6DA1"/>
    <w:rsid w:val="000B0D8C"/>
    <w:rsid w:val="000B1ADD"/>
    <w:rsid w:val="000B1F46"/>
    <w:rsid w:val="000B2328"/>
    <w:rsid w:val="000B235B"/>
    <w:rsid w:val="000B2DB3"/>
    <w:rsid w:val="000B2E19"/>
    <w:rsid w:val="000B2FFD"/>
    <w:rsid w:val="000B327E"/>
    <w:rsid w:val="000B3E94"/>
    <w:rsid w:val="000B4DD8"/>
    <w:rsid w:val="000B4FDD"/>
    <w:rsid w:val="000B53A9"/>
    <w:rsid w:val="000B53BC"/>
    <w:rsid w:val="000B6006"/>
    <w:rsid w:val="000B685D"/>
    <w:rsid w:val="000B6F61"/>
    <w:rsid w:val="000B7431"/>
    <w:rsid w:val="000C00FE"/>
    <w:rsid w:val="000C142F"/>
    <w:rsid w:val="000C1550"/>
    <w:rsid w:val="000C1C13"/>
    <w:rsid w:val="000C1DB6"/>
    <w:rsid w:val="000C3004"/>
    <w:rsid w:val="000C3082"/>
    <w:rsid w:val="000C385A"/>
    <w:rsid w:val="000C3923"/>
    <w:rsid w:val="000C45E6"/>
    <w:rsid w:val="000C5865"/>
    <w:rsid w:val="000C64C0"/>
    <w:rsid w:val="000C6793"/>
    <w:rsid w:val="000C6907"/>
    <w:rsid w:val="000C6A68"/>
    <w:rsid w:val="000C6B0F"/>
    <w:rsid w:val="000C7197"/>
    <w:rsid w:val="000C7EC1"/>
    <w:rsid w:val="000C7FF2"/>
    <w:rsid w:val="000D048C"/>
    <w:rsid w:val="000D07D3"/>
    <w:rsid w:val="000D0AA0"/>
    <w:rsid w:val="000D1419"/>
    <w:rsid w:val="000D1996"/>
    <w:rsid w:val="000D2F9C"/>
    <w:rsid w:val="000D4311"/>
    <w:rsid w:val="000D561C"/>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AF9"/>
    <w:rsid w:val="000F3E52"/>
    <w:rsid w:val="000F717D"/>
    <w:rsid w:val="000F787B"/>
    <w:rsid w:val="00101318"/>
    <w:rsid w:val="001014EC"/>
    <w:rsid w:val="00101CC7"/>
    <w:rsid w:val="00102542"/>
    <w:rsid w:val="00102DBF"/>
    <w:rsid w:val="00102F67"/>
    <w:rsid w:val="00103211"/>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3713"/>
    <w:rsid w:val="001141F0"/>
    <w:rsid w:val="00115769"/>
    <w:rsid w:val="00115BB1"/>
    <w:rsid w:val="00116606"/>
    <w:rsid w:val="00121082"/>
    <w:rsid w:val="0012239E"/>
    <w:rsid w:val="00122EAA"/>
    <w:rsid w:val="001231B4"/>
    <w:rsid w:val="00123C91"/>
    <w:rsid w:val="00124CEA"/>
    <w:rsid w:val="00124E23"/>
    <w:rsid w:val="001255B0"/>
    <w:rsid w:val="00125EB0"/>
    <w:rsid w:val="00126724"/>
    <w:rsid w:val="00126AF7"/>
    <w:rsid w:val="00126D09"/>
    <w:rsid w:val="0012776A"/>
    <w:rsid w:val="00132A1D"/>
    <w:rsid w:val="00132D34"/>
    <w:rsid w:val="00134DF1"/>
    <w:rsid w:val="0013567F"/>
    <w:rsid w:val="00135A2D"/>
    <w:rsid w:val="00135B6E"/>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0EB8"/>
    <w:rsid w:val="00142E92"/>
    <w:rsid w:val="00143C7E"/>
    <w:rsid w:val="00145729"/>
    <w:rsid w:val="00146253"/>
    <w:rsid w:val="00147215"/>
    <w:rsid w:val="00147546"/>
    <w:rsid w:val="00147BE1"/>
    <w:rsid w:val="00147DC6"/>
    <w:rsid w:val="00147FE2"/>
    <w:rsid w:val="00150026"/>
    <w:rsid w:val="001506CD"/>
    <w:rsid w:val="0015097D"/>
    <w:rsid w:val="001509B0"/>
    <w:rsid w:val="00151122"/>
    <w:rsid w:val="001513BF"/>
    <w:rsid w:val="00151A04"/>
    <w:rsid w:val="00154099"/>
    <w:rsid w:val="00154FAB"/>
    <w:rsid w:val="00155A89"/>
    <w:rsid w:val="001562EF"/>
    <w:rsid w:val="00156AE3"/>
    <w:rsid w:val="001576A2"/>
    <w:rsid w:val="001578B3"/>
    <w:rsid w:val="00160675"/>
    <w:rsid w:val="00160C6B"/>
    <w:rsid w:val="00160CC4"/>
    <w:rsid w:val="00160FE9"/>
    <w:rsid w:val="0016104A"/>
    <w:rsid w:val="001614C9"/>
    <w:rsid w:val="00161876"/>
    <w:rsid w:val="00162418"/>
    <w:rsid w:val="00162B4B"/>
    <w:rsid w:val="00163BB0"/>
    <w:rsid w:val="00163CB2"/>
    <w:rsid w:val="00164140"/>
    <w:rsid w:val="00164BD4"/>
    <w:rsid w:val="00164CB3"/>
    <w:rsid w:val="00165B43"/>
    <w:rsid w:val="00165B5C"/>
    <w:rsid w:val="00166C91"/>
    <w:rsid w:val="0016702F"/>
    <w:rsid w:val="001673A6"/>
    <w:rsid w:val="001674FC"/>
    <w:rsid w:val="0016792E"/>
    <w:rsid w:val="00167D06"/>
    <w:rsid w:val="00167D25"/>
    <w:rsid w:val="001707C3"/>
    <w:rsid w:val="00170BA8"/>
    <w:rsid w:val="00170F09"/>
    <w:rsid w:val="00172844"/>
    <w:rsid w:val="00172FD0"/>
    <w:rsid w:val="00174329"/>
    <w:rsid w:val="00174662"/>
    <w:rsid w:val="00175C2E"/>
    <w:rsid w:val="00176759"/>
    <w:rsid w:val="00176B25"/>
    <w:rsid w:val="00176DB8"/>
    <w:rsid w:val="00176E38"/>
    <w:rsid w:val="00177229"/>
    <w:rsid w:val="00177D6B"/>
    <w:rsid w:val="00180457"/>
    <w:rsid w:val="00181A48"/>
    <w:rsid w:val="00182D0B"/>
    <w:rsid w:val="001838A7"/>
    <w:rsid w:val="00183DD1"/>
    <w:rsid w:val="00184488"/>
    <w:rsid w:val="00184834"/>
    <w:rsid w:val="0018532D"/>
    <w:rsid w:val="00186134"/>
    <w:rsid w:val="00187BFE"/>
    <w:rsid w:val="0019011F"/>
    <w:rsid w:val="001902BC"/>
    <w:rsid w:val="001902C7"/>
    <w:rsid w:val="00191E90"/>
    <w:rsid w:val="00191FD9"/>
    <w:rsid w:val="00192D76"/>
    <w:rsid w:val="00193F7A"/>
    <w:rsid w:val="00196570"/>
    <w:rsid w:val="00197230"/>
    <w:rsid w:val="001977BB"/>
    <w:rsid w:val="001978F9"/>
    <w:rsid w:val="00197BFC"/>
    <w:rsid w:val="001A0525"/>
    <w:rsid w:val="001A176D"/>
    <w:rsid w:val="001A38C7"/>
    <w:rsid w:val="001A4DDA"/>
    <w:rsid w:val="001A527B"/>
    <w:rsid w:val="001A5884"/>
    <w:rsid w:val="001A70CB"/>
    <w:rsid w:val="001A7B4E"/>
    <w:rsid w:val="001B022C"/>
    <w:rsid w:val="001B0392"/>
    <w:rsid w:val="001B0400"/>
    <w:rsid w:val="001B1396"/>
    <w:rsid w:val="001B173F"/>
    <w:rsid w:val="001B1D58"/>
    <w:rsid w:val="001B1F66"/>
    <w:rsid w:val="001B2EF5"/>
    <w:rsid w:val="001B522B"/>
    <w:rsid w:val="001B543C"/>
    <w:rsid w:val="001B6EB1"/>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A56"/>
    <w:rsid w:val="001D2CF0"/>
    <w:rsid w:val="001D345A"/>
    <w:rsid w:val="001D6A28"/>
    <w:rsid w:val="001D7868"/>
    <w:rsid w:val="001D7BEC"/>
    <w:rsid w:val="001E07AC"/>
    <w:rsid w:val="001E101E"/>
    <w:rsid w:val="001E1657"/>
    <w:rsid w:val="001E18D4"/>
    <w:rsid w:val="001E2483"/>
    <w:rsid w:val="001E293F"/>
    <w:rsid w:val="001E2A60"/>
    <w:rsid w:val="001E2B7F"/>
    <w:rsid w:val="001E2C78"/>
    <w:rsid w:val="001E4303"/>
    <w:rsid w:val="001E4C41"/>
    <w:rsid w:val="001E56ED"/>
    <w:rsid w:val="001E6565"/>
    <w:rsid w:val="001E7770"/>
    <w:rsid w:val="001F0BCF"/>
    <w:rsid w:val="001F1900"/>
    <w:rsid w:val="001F2BE1"/>
    <w:rsid w:val="001F2E78"/>
    <w:rsid w:val="001F4139"/>
    <w:rsid w:val="001F47D0"/>
    <w:rsid w:val="001F4EFE"/>
    <w:rsid w:val="001F5210"/>
    <w:rsid w:val="001F562F"/>
    <w:rsid w:val="001F5A4E"/>
    <w:rsid w:val="001F5B64"/>
    <w:rsid w:val="001F5BF0"/>
    <w:rsid w:val="001F5DDE"/>
    <w:rsid w:val="001F690A"/>
    <w:rsid w:val="001F6FDE"/>
    <w:rsid w:val="001F7189"/>
    <w:rsid w:val="001F71E3"/>
    <w:rsid w:val="001F7505"/>
    <w:rsid w:val="00201058"/>
    <w:rsid w:val="0020190E"/>
    <w:rsid w:val="00202743"/>
    <w:rsid w:val="002034A8"/>
    <w:rsid w:val="00203BF0"/>
    <w:rsid w:val="002048E1"/>
    <w:rsid w:val="002049D6"/>
    <w:rsid w:val="00205219"/>
    <w:rsid w:val="002056AC"/>
    <w:rsid w:val="002056DD"/>
    <w:rsid w:val="00205AA5"/>
    <w:rsid w:val="00205DDD"/>
    <w:rsid w:val="00206103"/>
    <w:rsid w:val="00206C0B"/>
    <w:rsid w:val="00207A6C"/>
    <w:rsid w:val="00207C58"/>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53F1"/>
    <w:rsid w:val="00226319"/>
    <w:rsid w:val="00226D54"/>
    <w:rsid w:val="00230012"/>
    <w:rsid w:val="00230626"/>
    <w:rsid w:val="002319F5"/>
    <w:rsid w:val="00232892"/>
    <w:rsid w:val="00232AAB"/>
    <w:rsid w:val="00232BE1"/>
    <w:rsid w:val="00232E65"/>
    <w:rsid w:val="002331D9"/>
    <w:rsid w:val="002340E9"/>
    <w:rsid w:val="00234EE7"/>
    <w:rsid w:val="00235C8A"/>
    <w:rsid w:val="0023621E"/>
    <w:rsid w:val="00236D6E"/>
    <w:rsid w:val="00237DE0"/>
    <w:rsid w:val="002411FC"/>
    <w:rsid w:val="00241CFD"/>
    <w:rsid w:val="00241F71"/>
    <w:rsid w:val="00242A26"/>
    <w:rsid w:val="00242FC1"/>
    <w:rsid w:val="00243BC4"/>
    <w:rsid w:val="0024427B"/>
    <w:rsid w:val="00244D5D"/>
    <w:rsid w:val="0024528B"/>
    <w:rsid w:val="002459FF"/>
    <w:rsid w:val="0024676E"/>
    <w:rsid w:val="00246F63"/>
    <w:rsid w:val="00247177"/>
    <w:rsid w:val="0024728B"/>
    <w:rsid w:val="002504A7"/>
    <w:rsid w:val="00250700"/>
    <w:rsid w:val="0025079C"/>
    <w:rsid w:val="00251641"/>
    <w:rsid w:val="00251B0C"/>
    <w:rsid w:val="00253DE2"/>
    <w:rsid w:val="00254C59"/>
    <w:rsid w:val="002550BD"/>
    <w:rsid w:val="00255335"/>
    <w:rsid w:val="0025587B"/>
    <w:rsid w:val="00255D15"/>
    <w:rsid w:val="00256F6E"/>
    <w:rsid w:val="0025774B"/>
    <w:rsid w:val="00257C6F"/>
    <w:rsid w:val="00257DD4"/>
    <w:rsid w:val="00257F6C"/>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32A0"/>
    <w:rsid w:val="00273405"/>
    <w:rsid w:val="00274822"/>
    <w:rsid w:val="00274BC5"/>
    <w:rsid w:val="00275B37"/>
    <w:rsid w:val="00276C20"/>
    <w:rsid w:val="00276E1F"/>
    <w:rsid w:val="00276F5F"/>
    <w:rsid w:val="0027776B"/>
    <w:rsid w:val="00280628"/>
    <w:rsid w:val="00280856"/>
    <w:rsid w:val="00280F1B"/>
    <w:rsid w:val="00282BF1"/>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BA8"/>
    <w:rsid w:val="00293D3F"/>
    <w:rsid w:val="00294AA1"/>
    <w:rsid w:val="00295378"/>
    <w:rsid w:val="00296145"/>
    <w:rsid w:val="00296EE8"/>
    <w:rsid w:val="00297FEE"/>
    <w:rsid w:val="002A011D"/>
    <w:rsid w:val="002A04BE"/>
    <w:rsid w:val="002A1486"/>
    <w:rsid w:val="002A3A6A"/>
    <w:rsid w:val="002A5807"/>
    <w:rsid w:val="002A58E3"/>
    <w:rsid w:val="002A61DD"/>
    <w:rsid w:val="002A6EC2"/>
    <w:rsid w:val="002A736A"/>
    <w:rsid w:val="002B0657"/>
    <w:rsid w:val="002B1A59"/>
    <w:rsid w:val="002B31B5"/>
    <w:rsid w:val="002B35F3"/>
    <w:rsid w:val="002B370E"/>
    <w:rsid w:val="002B3B6B"/>
    <w:rsid w:val="002B4447"/>
    <w:rsid w:val="002B4A94"/>
    <w:rsid w:val="002B5096"/>
    <w:rsid w:val="002B6D6A"/>
    <w:rsid w:val="002B73FE"/>
    <w:rsid w:val="002C0366"/>
    <w:rsid w:val="002C10E0"/>
    <w:rsid w:val="002C1421"/>
    <w:rsid w:val="002C1824"/>
    <w:rsid w:val="002C3297"/>
    <w:rsid w:val="002C3DB2"/>
    <w:rsid w:val="002C3DCD"/>
    <w:rsid w:val="002C491E"/>
    <w:rsid w:val="002C4BD1"/>
    <w:rsid w:val="002C5697"/>
    <w:rsid w:val="002C729E"/>
    <w:rsid w:val="002C7594"/>
    <w:rsid w:val="002C761F"/>
    <w:rsid w:val="002C7854"/>
    <w:rsid w:val="002C7A6C"/>
    <w:rsid w:val="002D0483"/>
    <w:rsid w:val="002D27EF"/>
    <w:rsid w:val="002D2A49"/>
    <w:rsid w:val="002D3DFD"/>
    <w:rsid w:val="002D47E4"/>
    <w:rsid w:val="002D4B20"/>
    <w:rsid w:val="002D5D0C"/>
    <w:rsid w:val="002D6420"/>
    <w:rsid w:val="002D6A12"/>
    <w:rsid w:val="002D7530"/>
    <w:rsid w:val="002E0003"/>
    <w:rsid w:val="002E0439"/>
    <w:rsid w:val="002E08A1"/>
    <w:rsid w:val="002E0E98"/>
    <w:rsid w:val="002E104E"/>
    <w:rsid w:val="002E11D7"/>
    <w:rsid w:val="002E1401"/>
    <w:rsid w:val="002E1645"/>
    <w:rsid w:val="002E1684"/>
    <w:rsid w:val="002E193D"/>
    <w:rsid w:val="002E3317"/>
    <w:rsid w:val="002E356B"/>
    <w:rsid w:val="002E437B"/>
    <w:rsid w:val="002E4613"/>
    <w:rsid w:val="002E494F"/>
    <w:rsid w:val="002E58A3"/>
    <w:rsid w:val="002E650D"/>
    <w:rsid w:val="002E6A09"/>
    <w:rsid w:val="002E6D9D"/>
    <w:rsid w:val="002E74DA"/>
    <w:rsid w:val="002E75A6"/>
    <w:rsid w:val="002E78D3"/>
    <w:rsid w:val="002E7992"/>
    <w:rsid w:val="002E7A40"/>
    <w:rsid w:val="002E7D87"/>
    <w:rsid w:val="002F0F86"/>
    <w:rsid w:val="002F117E"/>
    <w:rsid w:val="002F191D"/>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4DCD"/>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5688"/>
    <w:rsid w:val="00335B55"/>
    <w:rsid w:val="003363EE"/>
    <w:rsid w:val="003367EB"/>
    <w:rsid w:val="00336B88"/>
    <w:rsid w:val="00336CA6"/>
    <w:rsid w:val="00337DBD"/>
    <w:rsid w:val="00340656"/>
    <w:rsid w:val="003412C4"/>
    <w:rsid w:val="0034174C"/>
    <w:rsid w:val="003424C6"/>
    <w:rsid w:val="00342E94"/>
    <w:rsid w:val="00342FCA"/>
    <w:rsid w:val="00343352"/>
    <w:rsid w:val="00343A38"/>
    <w:rsid w:val="003441FA"/>
    <w:rsid w:val="00344C72"/>
    <w:rsid w:val="00345CF9"/>
    <w:rsid w:val="0034656F"/>
    <w:rsid w:val="00346D35"/>
    <w:rsid w:val="003475CE"/>
    <w:rsid w:val="0034788B"/>
    <w:rsid w:val="0035020B"/>
    <w:rsid w:val="003520CC"/>
    <w:rsid w:val="00352AE4"/>
    <w:rsid w:val="003536B0"/>
    <w:rsid w:val="00354638"/>
    <w:rsid w:val="00354A9B"/>
    <w:rsid w:val="00354B81"/>
    <w:rsid w:val="00354C1F"/>
    <w:rsid w:val="00354FB7"/>
    <w:rsid w:val="003554D2"/>
    <w:rsid w:val="00356205"/>
    <w:rsid w:val="00356D35"/>
    <w:rsid w:val="003576D2"/>
    <w:rsid w:val="0035788B"/>
    <w:rsid w:val="00361404"/>
    <w:rsid w:val="003617FA"/>
    <w:rsid w:val="00361C0F"/>
    <w:rsid w:val="0036255B"/>
    <w:rsid w:val="00362592"/>
    <w:rsid w:val="00362AB0"/>
    <w:rsid w:val="00363147"/>
    <w:rsid w:val="003639BF"/>
    <w:rsid w:val="0036440C"/>
    <w:rsid w:val="00365806"/>
    <w:rsid w:val="0036582B"/>
    <w:rsid w:val="00366703"/>
    <w:rsid w:val="003708B1"/>
    <w:rsid w:val="00370A74"/>
    <w:rsid w:val="00371179"/>
    <w:rsid w:val="0037189A"/>
    <w:rsid w:val="00371FC7"/>
    <w:rsid w:val="0037232A"/>
    <w:rsid w:val="00372659"/>
    <w:rsid w:val="00372C78"/>
    <w:rsid w:val="003731C9"/>
    <w:rsid w:val="00374C86"/>
    <w:rsid w:val="00374F01"/>
    <w:rsid w:val="00375B2C"/>
    <w:rsid w:val="00375F3D"/>
    <w:rsid w:val="0037618D"/>
    <w:rsid w:val="0037632C"/>
    <w:rsid w:val="00377666"/>
    <w:rsid w:val="0038040E"/>
    <w:rsid w:val="003810D3"/>
    <w:rsid w:val="00381705"/>
    <w:rsid w:val="00381769"/>
    <w:rsid w:val="00382730"/>
    <w:rsid w:val="00382B89"/>
    <w:rsid w:val="00382CB0"/>
    <w:rsid w:val="00383D68"/>
    <w:rsid w:val="003840F3"/>
    <w:rsid w:val="0038488F"/>
    <w:rsid w:val="003856AB"/>
    <w:rsid w:val="003869AF"/>
    <w:rsid w:val="00386F60"/>
    <w:rsid w:val="0039024C"/>
    <w:rsid w:val="003915D9"/>
    <w:rsid w:val="00391E5F"/>
    <w:rsid w:val="003925DF"/>
    <w:rsid w:val="00392ACC"/>
    <w:rsid w:val="00393F20"/>
    <w:rsid w:val="00393FFA"/>
    <w:rsid w:val="0039450F"/>
    <w:rsid w:val="00394F7F"/>
    <w:rsid w:val="00395069"/>
    <w:rsid w:val="00395B48"/>
    <w:rsid w:val="00397B0E"/>
    <w:rsid w:val="003A0B75"/>
    <w:rsid w:val="003A15E8"/>
    <w:rsid w:val="003A1644"/>
    <w:rsid w:val="003A19AE"/>
    <w:rsid w:val="003A2915"/>
    <w:rsid w:val="003A2C38"/>
    <w:rsid w:val="003A2FC6"/>
    <w:rsid w:val="003A3358"/>
    <w:rsid w:val="003A45F2"/>
    <w:rsid w:val="003A494D"/>
    <w:rsid w:val="003A49A1"/>
    <w:rsid w:val="003A52E2"/>
    <w:rsid w:val="003A60EE"/>
    <w:rsid w:val="003A68B9"/>
    <w:rsid w:val="003A6DEA"/>
    <w:rsid w:val="003A77AC"/>
    <w:rsid w:val="003A7879"/>
    <w:rsid w:val="003B01C0"/>
    <w:rsid w:val="003B1560"/>
    <w:rsid w:val="003B159D"/>
    <w:rsid w:val="003B1B26"/>
    <w:rsid w:val="003B22E5"/>
    <w:rsid w:val="003B37A9"/>
    <w:rsid w:val="003B4DFB"/>
    <w:rsid w:val="003B6B57"/>
    <w:rsid w:val="003B766F"/>
    <w:rsid w:val="003B7C67"/>
    <w:rsid w:val="003C0947"/>
    <w:rsid w:val="003C0B33"/>
    <w:rsid w:val="003C0C20"/>
    <w:rsid w:val="003C0D64"/>
    <w:rsid w:val="003C1577"/>
    <w:rsid w:val="003C1D0E"/>
    <w:rsid w:val="003C49FD"/>
    <w:rsid w:val="003C4D1A"/>
    <w:rsid w:val="003C5243"/>
    <w:rsid w:val="003C52DA"/>
    <w:rsid w:val="003C618C"/>
    <w:rsid w:val="003C69D9"/>
    <w:rsid w:val="003C6C4F"/>
    <w:rsid w:val="003C7448"/>
    <w:rsid w:val="003C7ABE"/>
    <w:rsid w:val="003C7CD8"/>
    <w:rsid w:val="003D0BC0"/>
    <w:rsid w:val="003D0D61"/>
    <w:rsid w:val="003D1621"/>
    <w:rsid w:val="003D1C5D"/>
    <w:rsid w:val="003D1C62"/>
    <w:rsid w:val="003D1EE9"/>
    <w:rsid w:val="003D3E87"/>
    <w:rsid w:val="003D5618"/>
    <w:rsid w:val="003D5BAD"/>
    <w:rsid w:val="003D75BA"/>
    <w:rsid w:val="003D7E89"/>
    <w:rsid w:val="003E033E"/>
    <w:rsid w:val="003E13BA"/>
    <w:rsid w:val="003E1C4C"/>
    <w:rsid w:val="003E3AA7"/>
    <w:rsid w:val="003E3C65"/>
    <w:rsid w:val="003E4DE7"/>
    <w:rsid w:val="003E5163"/>
    <w:rsid w:val="003E56C2"/>
    <w:rsid w:val="003E5A10"/>
    <w:rsid w:val="003E6183"/>
    <w:rsid w:val="003F051C"/>
    <w:rsid w:val="003F0632"/>
    <w:rsid w:val="003F256B"/>
    <w:rsid w:val="003F2A8F"/>
    <w:rsid w:val="003F6612"/>
    <w:rsid w:val="003F7885"/>
    <w:rsid w:val="003F7DFC"/>
    <w:rsid w:val="0040011F"/>
    <w:rsid w:val="00400694"/>
    <w:rsid w:val="004008E9"/>
    <w:rsid w:val="00400ADB"/>
    <w:rsid w:val="00400D47"/>
    <w:rsid w:val="00401046"/>
    <w:rsid w:val="00401639"/>
    <w:rsid w:val="00401BC2"/>
    <w:rsid w:val="00403124"/>
    <w:rsid w:val="0040408B"/>
    <w:rsid w:val="00404782"/>
    <w:rsid w:val="00405BFD"/>
    <w:rsid w:val="004065AD"/>
    <w:rsid w:val="0040667F"/>
    <w:rsid w:val="00407009"/>
    <w:rsid w:val="0040764F"/>
    <w:rsid w:val="00407ACF"/>
    <w:rsid w:val="00407CDA"/>
    <w:rsid w:val="00407D46"/>
    <w:rsid w:val="0041049B"/>
    <w:rsid w:val="00410C6C"/>
    <w:rsid w:val="00411E3C"/>
    <w:rsid w:val="00412950"/>
    <w:rsid w:val="00412A0C"/>
    <w:rsid w:val="00412B0A"/>
    <w:rsid w:val="004130BB"/>
    <w:rsid w:val="004133E4"/>
    <w:rsid w:val="004136B5"/>
    <w:rsid w:val="00413B17"/>
    <w:rsid w:val="00413E84"/>
    <w:rsid w:val="00414ABE"/>
    <w:rsid w:val="00415184"/>
    <w:rsid w:val="004152D8"/>
    <w:rsid w:val="00415643"/>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7D5"/>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839"/>
    <w:rsid w:val="00436B03"/>
    <w:rsid w:val="0043769D"/>
    <w:rsid w:val="00440107"/>
    <w:rsid w:val="004405DB"/>
    <w:rsid w:val="004408D0"/>
    <w:rsid w:val="00440A91"/>
    <w:rsid w:val="00441568"/>
    <w:rsid w:val="004417FA"/>
    <w:rsid w:val="00442D6C"/>
    <w:rsid w:val="004430D9"/>
    <w:rsid w:val="004439D3"/>
    <w:rsid w:val="0044405E"/>
    <w:rsid w:val="004445EC"/>
    <w:rsid w:val="00444A40"/>
    <w:rsid w:val="00444CEA"/>
    <w:rsid w:val="004452FF"/>
    <w:rsid w:val="0044653A"/>
    <w:rsid w:val="004470F7"/>
    <w:rsid w:val="00447107"/>
    <w:rsid w:val="00447707"/>
    <w:rsid w:val="00447A1D"/>
    <w:rsid w:val="00447C17"/>
    <w:rsid w:val="00450E3F"/>
    <w:rsid w:val="0045133A"/>
    <w:rsid w:val="0045134A"/>
    <w:rsid w:val="004513A7"/>
    <w:rsid w:val="0045251E"/>
    <w:rsid w:val="00453F3C"/>
    <w:rsid w:val="004542E4"/>
    <w:rsid w:val="0045438F"/>
    <w:rsid w:val="004547DA"/>
    <w:rsid w:val="0045484C"/>
    <w:rsid w:val="00454B2B"/>
    <w:rsid w:val="00454C82"/>
    <w:rsid w:val="0045578F"/>
    <w:rsid w:val="00455A68"/>
    <w:rsid w:val="00455CF5"/>
    <w:rsid w:val="00456D60"/>
    <w:rsid w:val="00456D68"/>
    <w:rsid w:val="0045708F"/>
    <w:rsid w:val="00457273"/>
    <w:rsid w:val="00457D7E"/>
    <w:rsid w:val="004602D7"/>
    <w:rsid w:val="00460B8C"/>
    <w:rsid w:val="004617DF"/>
    <w:rsid w:val="00461A07"/>
    <w:rsid w:val="00461FA8"/>
    <w:rsid w:val="00464BB5"/>
    <w:rsid w:val="004654F4"/>
    <w:rsid w:val="004656E5"/>
    <w:rsid w:val="004664AB"/>
    <w:rsid w:val="004668EE"/>
    <w:rsid w:val="00466AD4"/>
    <w:rsid w:val="00470673"/>
    <w:rsid w:val="00474A1D"/>
    <w:rsid w:val="0047557A"/>
    <w:rsid w:val="004800D4"/>
    <w:rsid w:val="0048018D"/>
    <w:rsid w:val="004801AB"/>
    <w:rsid w:val="004804F3"/>
    <w:rsid w:val="00481253"/>
    <w:rsid w:val="00481FEA"/>
    <w:rsid w:val="004826C5"/>
    <w:rsid w:val="00483A3B"/>
    <w:rsid w:val="00483B36"/>
    <w:rsid w:val="00485CF2"/>
    <w:rsid w:val="00487D83"/>
    <w:rsid w:val="00487F1A"/>
    <w:rsid w:val="0049077F"/>
    <w:rsid w:val="0049144C"/>
    <w:rsid w:val="00491C6A"/>
    <w:rsid w:val="00492391"/>
    <w:rsid w:val="00493EF3"/>
    <w:rsid w:val="00495B28"/>
    <w:rsid w:val="004965FE"/>
    <w:rsid w:val="00496EE8"/>
    <w:rsid w:val="004974FE"/>
    <w:rsid w:val="004978C4"/>
    <w:rsid w:val="00497989"/>
    <w:rsid w:val="00497A37"/>
    <w:rsid w:val="00497B01"/>
    <w:rsid w:val="004A0006"/>
    <w:rsid w:val="004A057E"/>
    <w:rsid w:val="004A09BB"/>
    <w:rsid w:val="004A1DEC"/>
    <w:rsid w:val="004A28B5"/>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C756B"/>
    <w:rsid w:val="004D04AE"/>
    <w:rsid w:val="004D0CB8"/>
    <w:rsid w:val="004D1B86"/>
    <w:rsid w:val="004D1E70"/>
    <w:rsid w:val="004D1EEA"/>
    <w:rsid w:val="004D2C51"/>
    <w:rsid w:val="004D4242"/>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95"/>
    <w:rsid w:val="004E77CE"/>
    <w:rsid w:val="004F0029"/>
    <w:rsid w:val="004F0CDA"/>
    <w:rsid w:val="004F19E3"/>
    <w:rsid w:val="004F1A1F"/>
    <w:rsid w:val="004F3484"/>
    <w:rsid w:val="004F40E7"/>
    <w:rsid w:val="004F4E30"/>
    <w:rsid w:val="004F5AE2"/>
    <w:rsid w:val="004F634E"/>
    <w:rsid w:val="004F7D70"/>
    <w:rsid w:val="00501D57"/>
    <w:rsid w:val="00502E12"/>
    <w:rsid w:val="005040DC"/>
    <w:rsid w:val="005068DD"/>
    <w:rsid w:val="00506A5B"/>
    <w:rsid w:val="00511865"/>
    <w:rsid w:val="00511F6E"/>
    <w:rsid w:val="0051249C"/>
    <w:rsid w:val="0051267C"/>
    <w:rsid w:val="00512A71"/>
    <w:rsid w:val="00512BD3"/>
    <w:rsid w:val="00512DBA"/>
    <w:rsid w:val="00513066"/>
    <w:rsid w:val="00514333"/>
    <w:rsid w:val="00514DB9"/>
    <w:rsid w:val="0051650D"/>
    <w:rsid w:val="00516B25"/>
    <w:rsid w:val="00516E48"/>
    <w:rsid w:val="0051773A"/>
    <w:rsid w:val="00517953"/>
    <w:rsid w:val="00520A00"/>
    <w:rsid w:val="00520AE9"/>
    <w:rsid w:val="00520C96"/>
    <w:rsid w:val="005216C6"/>
    <w:rsid w:val="00522346"/>
    <w:rsid w:val="00522747"/>
    <w:rsid w:val="00524182"/>
    <w:rsid w:val="005246BB"/>
    <w:rsid w:val="00526DA0"/>
    <w:rsid w:val="00526E9A"/>
    <w:rsid w:val="0052794B"/>
    <w:rsid w:val="00527D91"/>
    <w:rsid w:val="0053015E"/>
    <w:rsid w:val="00530A3F"/>
    <w:rsid w:val="00530C79"/>
    <w:rsid w:val="00530E60"/>
    <w:rsid w:val="00532744"/>
    <w:rsid w:val="00533199"/>
    <w:rsid w:val="00533D1B"/>
    <w:rsid w:val="00533EBB"/>
    <w:rsid w:val="0053498B"/>
    <w:rsid w:val="00535C20"/>
    <w:rsid w:val="00536AA6"/>
    <w:rsid w:val="00536F91"/>
    <w:rsid w:val="005401AB"/>
    <w:rsid w:val="00540A7A"/>
    <w:rsid w:val="00542A0B"/>
    <w:rsid w:val="00542C22"/>
    <w:rsid w:val="005439DC"/>
    <w:rsid w:val="00545FEB"/>
    <w:rsid w:val="0054694D"/>
    <w:rsid w:val="00547345"/>
    <w:rsid w:val="00550297"/>
    <w:rsid w:val="005503E0"/>
    <w:rsid w:val="00550600"/>
    <w:rsid w:val="005509D0"/>
    <w:rsid w:val="00551354"/>
    <w:rsid w:val="0055137B"/>
    <w:rsid w:val="0055153B"/>
    <w:rsid w:val="0055176B"/>
    <w:rsid w:val="00551C1F"/>
    <w:rsid w:val="005523ED"/>
    <w:rsid w:val="00552831"/>
    <w:rsid w:val="0055328E"/>
    <w:rsid w:val="00555215"/>
    <w:rsid w:val="0055665E"/>
    <w:rsid w:val="00556C90"/>
    <w:rsid w:val="00557E15"/>
    <w:rsid w:val="00560C80"/>
    <w:rsid w:val="00562176"/>
    <w:rsid w:val="00562339"/>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56E"/>
    <w:rsid w:val="00571688"/>
    <w:rsid w:val="00571CAD"/>
    <w:rsid w:val="00572082"/>
    <w:rsid w:val="00572B14"/>
    <w:rsid w:val="00572CAA"/>
    <w:rsid w:val="005745F6"/>
    <w:rsid w:val="0057478A"/>
    <w:rsid w:val="00574DE0"/>
    <w:rsid w:val="00574EDF"/>
    <w:rsid w:val="00576CB5"/>
    <w:rsid w:val="00577772"/>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6FDB"/>
    <w:rsid w:val="00597083"/>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3E5"/>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068"/>
    <w:rsid w:val="005C3867"/>
    <w:rsid w:val="005C4771"/>
    <w:rsid w:val="005C4C60"/>
    <w:rsid w:val="005C4DA8"/>
    <w:rsid w:val="005C5858"/>
    <w:rsid w:val="005C65FF"/>
    <w:rsid w:val="005D04CF"/>
    <w:rsid w:val="005D0D9F"/>
    <w:rsid w:val="005D12B6"/>
    <w:rsid w:val="005D15AA"/>
    <w:rsid w:val="005D1782"/>
    <w:rsid w:val="005D1C50"/>
    <w:rsid w:val="005D2B99"/>
    <w:rsid w:val="005D3DB1"/>
    <w:rsid w:val="005D59FB"/>
    <w:rsid w:val="005D5D53"/>
    <w:rsid w:val="005D5DE3"/>
    <w:rsid w:val="005D64CC"/>
    <w:rsid w:val="005E006A"/>
    <w:rsid w:val="005E0D56"/>
    <w:rsid w:val="005E0FDA"/>
    <w:rsid w:val="005E1BA4"/>
    <w:rsid w:val="005E1C49"/>
    <w:rsid w:val="005E1FD1"/>
    <w:rsid w:val="005E4118"/>
    <w:rsid w:val="005E414E"/>
    <w:rsid w:val="005E43AC"/>
    <w:rsid w:val="005E5852"/>
    <w:rsid w:val="005E61DD"/>
    <w:rsid w:val="005E68C4"/>
    <w:rsid w:val="005F1AA2"/>
    <w:rsid w:val="005F20AF"/>
    <w:rsid w:val="005F2C98"/>
    <w:rsid w:val="005F303B"/>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7C"/>
    <w:rsid w:val="00605ECD"/>
    <w:rsid w:val="0060600B"/>
    <w:rsid w:val="00607E48"/>
    <w:rsid w:val="00610BCA"/>
    <w:rsid w:val="00611D91"/>
    <w:rsid w:val="006131D6"/>
    <w:rsid w:val="006132E1"/>
    <w:rsid w:val="00613807"/>
    <w:rsid w:val="0061384B"/>
    <w:rsid w:val="00613872"/>
    <w:rsid w:val="006161F7"/>
    <w:rsid w:val="00616330"/>
    <w:rsid w:val="00617482"/>
    <w:rsid w:val="00620586"/>
    <w:rsid w:val="0062136C"/>
    <w:rsid w:val="00621698"/>
    <w:rsid w:val="006217BB"/>
    <w:rsid w:val="00621CEC"/>
    <w:rsid w:val="0062201D"/>
    <w:rsid w:val="00622416"/>
    <w:rsid w:val="006227A3"/>
    <w:rsid w:val="0062298E"/>
    <w:rsid w:val="00623E98"/>
    <w:rsid w:val="00623F00"/>
    <w:rsid w:val="006241AE"/>
    <w:rsid w:val="006253FA"/>
    <w:rsid w:val="00625644"/>
    <w:rsid w:val="0062585C"/>
    <w:rsid w:val="00630A6F"/>
    <w:rsid w:val="00631516"/>
    <w:rsid w:val="006335F9"/>
    <w:rsid w:val="00633990"/>
    <w:rsid w:val="0063418B"/>
    <w:rsid w:val="00636D1E"/>
    <w:rsid w:val="00637393"/>
    <w:rsid w:val="00637797"/>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47AEE"/>
    <w:rsid w:val="00650A32"/>
    <w:rsid w:val="00650BE2"/>
    <w:rsid w:val="0065148F"/>
    <w:rsid w:val="006514FE"/>
    <w:rsid w:val="0065184C"/>
    <w:rsid w:val="00652563"/>
    <w:rsid w:val="00652B50"/>
    <w:rsid w:val="00654BEE"/>
    <w:rsid w:val="0065554A"/>
    <w:rsid w:val="006555F4"/>
    <w:rsid w:val="0065589E"/>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A81"/>
    <w:rsid w:val="00665EBF"/>
    <w:rsid w:val="00666231"/>
    <w:rsid w:val="00666C16"/>
    <w:rsid w:val="00667990"/>
    <w:rsid w:val="00670A72"/>
    <w:rsid w:val="00670E8A"/>
    <w:rsid w:val="006711B5"/>
    <w:rsid w:val="00671ABF"/>
    <w:rsid w:val="006726B2"/>
    <w:rsid w:val="00672A7E"/>
    <w:rsid w:val="00672B22"/>
    <w:rsid w:val="00672C92"/>
    <w:rsid w:val="006734D5"/>
    <w:rsid w:val="006766AD"/>
    <w:rsid w:val="00677229"/>
    <w:rsid w:val="0067752F"/>
    <w:rsid w:val="006776EA"/>
    <w:rsid w:val="006779F7"/>
    <w:rsid w:val="00680409"/>
    <w:rsid w:val="00681355"/>
    <w:rsid w:val="00681A7F"/>
    <w:rsid w:val="00682ACB"/>
    <w:rsid w:val="006839F7"/>
    <w:rsid w:val="00684A00"/>
    <w:rsid w:val="00685FF8"/>
    <w:rsid w:val="006871C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1B6C"/>
    <w:rsid w:val="006A2EC1"/>
    <w:rsid w:val="006A3D78"/>
    <w:rsid w:val="006A3FB6"/>
    <w:rsid w:val="006A53C8"/>
    <w:rsid w:val="006B005B"/>
    <w:rsid w:val="006B0555"/>
    <w:rsid w:val="006B08B9"/>
    <w:rsid w:val="006B164F"/>
    <w:rsid w:val="006B28E9"/>
    <w:rsid w:val="006B3575"/>
    <w:rsid w:val="006B4276"/>
    <w:rsid w:val="006B497F"/>
    <w:rsid w:val="006B5828"/>
    <w:rsid w:val="006B669B"/>
    <w:rsid w:val="006B695A"/>
    <w:rsid w:val="006B6B1B"/>
    <w:rsid w:val="006B77DF"/>
    <w:rsid w:val="006C1B28"/>
    <w:rsid w:val="006C2E4D"/>
    <w:rsid w:val="006C3596"/>
    <w:rsid w:val="006C4A3F"/>
    <w:rsid w:val="006C4C38"/>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929"/>
    <w:rsid w:val="006D5A52"/>
    <w:rsid w:val="006D5B7A"/>
    <w:rsid w:val="006D63E3"/>
    <w:rsid w:val="006E0503"/>
    <w:rsid w:val="006E0603"/>
    <w:rsid w:val="006E1867"/>
    <w:rsid w:val="006E25CC"/>
    <w:rsid w:val="006E2ED9"/>
    <w:rsid w:val="006E3FD2"/>
    <w:rsid w:val="006E3FD6"/>
    <w:rsid w:val="006E452B"/>
    <w:rsid w:val="006E4A7B"/>
    <w:rsid w:val="006E4CE1"/>
    <w:rsid w:val="006E6A75"/>
    <w:rsid w:val="006E6E24"/>
    <w:rsid w:val="006E756F"/>
    <w:rsid w:val="006E7E98"/>
    <w:rsid w:val="006F0385"/>
    <w:rsid w:val="006F0499"/>
    <w:rsid w:val="006F0ADC"/>
    <w:rsid w:val="006F12C1"/>
    <w:rsid w:val="006F1C53"/>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2812"/>
    <w:rsid w:val="007028CE"/>
    <w:rsid w:val="00702F8B"/>
    <w:rsid w:val="00703871"/>
    <w:rsid w:val="00703BAD"/>
    <w:rsid w:val="00703DA5"/>
    <w:rsid w:val="00704A51"/>
    <w:rsid w:val="00705034"/>
    <w:rsid w:val="00705912"/>
    <w:rsid w:val="007064D8"/>
    <w:rsid w:val="0070736F"/>
    <w:rsid w:val="00710041"/>
    <w:rsid w:val="0071180E"/>
    <w:rsid w:val="007124FC"/>
    <w:rsid w:val="00713050"/>
    <w:rsid w:val="007144B8"/>
    <w:rsid w:val="00714D2C"/>
    <w:rsid w:val="00714D9F"/>
    <w:rsid w:val="00715872"/>
    <w:rsid w:val="00715B7C"/>
    <w:rsid w:val="00715BB2"/>
    <w:rsid w:val="00715F70"/>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08BC"/>
    <w:rsid w:val="00731CC6"/>
    <w:rsid w:val="00732319"/>
    <w:rsid w:val="00733141"/>
    <w:rsid w:val="00733847"/>
    <w:rsid w:val="007343C1"/>
    <w:rsid w:val="00735625"/>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246"/>
    <w:rsid w:val="00755D84"/>
    <w:rsid w:val="00756B31"/>
    <w:rsid w:val="00756FC4"/>
    <w:rsid w:val="007572BD"/>
    <w:rsid w:val="0076018D"/>
    <w:rsid w:val="007601E6"/>
    <w:rsid w:val="00760217"/>
    <w:rsid w:val="007605A5"/>
    <w:rsid w:val="0076147F"/>
    <w:rsid w:val="00761580"/>
    <w:rsid w:val="007622E9"/>
    <w:rsid w:val="0076246B"/>
    <w:rsid w:val="0076506A"/>
    <w:rsid w:val="00765C07"/>
    <w:rsid w:val="00765EE3"/>
    <w:rsid w:val="0076651B"/>
    <w:rsid w:val="007677B9"/>
    <w:rsid w:val="00770006"/>
    <w:rsid w:val="00770964"/>
    <w:rsid w:val="00770BFF"/>
    <w:rsid w:val="007719DE"/>
    <w:rsid w:val="007720A3"/>
    <w:rsid w:val="007728D2"/>
    <w:rsid w:val="00773321"/>
    <w:rsid w:val="00773EE7"/>
    <w:rsid w:val="00776303"/>
    <w:rsid w:val="007764A2"/>
    <w:rsid w:val="0077707D"/>
    <w:rsid w:val="007775DB"/>
    <w:rsid w:val="00777701"/>
    <w:rsid w:val="007801B5"/>
    <w:rsid w:val="00780720"/>
    <w:rsid w:val="00780C0A"/>
    <w:rsid w:val="00781300"/>
    <w:rsid w:val="007830FF"/>
    <w:rsid w:val="00784505"/>
    <w:rsid w:val="0078458E"/>
    <w:rsid w:val="00784E20"/>
    <w:rsid w:val="00785756"/>
    <w:rsid w:val="00785C2D"/>
    <w:rsid w:val="007878B1"/>
    <w:rsid w:val="0079003F"/>
    <w:rsid w:val="0079023A"/>
    <w:rsid w:val="007903AE"/>
    <w:rsid w:val="00790998"/>
    <w:rsid w:val="0079116B"/>
    <w:rsid w:val="007921F2"/>
    <w:rsid w:val="0079237A"/>
    <w:rsid w:val="00792565"/>
    <w:rsid w:val="0079342F"/>
    <w:rsid w:val="00793CF3"/>
    <w:rsid w:val="0079516F"/>
    <w:rsid w:val="00796C3C"/>
    <w:rsid w:val="00797340"/>
    <w:rsid w:val="007974F3"/>
    <w:rsid w:val="00797D4B"/>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2AF"/>
    <w:rsid w:val="007B4306"/>
    <w:rsid w:val="007B43B5"/>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18F5"/>
    <w:rsid w:val="007D2DD6"/>
    <w:rsid w:val="007D4A29"/>
    <w:rsid w:val="007D4BB9"/>
    <w:rsid w:val="007D50F4"/>
    <w:rsid w:val="007D532D"/>
    <w:rsid w:val="007D592D"/>
    <w:rsid w:val="007D6389"/>
    <w:rsid w:val="007D65C6"/>
    <w:rsid w:val="007E0E71"/>
    <w:rsid w:val="007E0E89"/>
    <w:rsid w:val="007E193C"/>
    <w:rsid w:val="007E1A94"/>
    <w:rsid w:val="007E23F3"/>
    <w:rsid w:val="007E2518"/>
    <w:rsid w:val="007E33EF"/>
    <w:rsid w:val="007E4C2B"/>
    <w:rsid w:val="007E55AD"/>
    <w:rsid w:val="007E5E1E"/>
    <w:rsid w:val="007E6163"/>
    <w:rsid w:val="007E714D"/>
    <w:rsid w:val="007E7B8B"/>
    <w:rsid w:val="007E7BBE"/>
    <w:rsid w:val="007F0182"/>
    <w:rsid w:val="007F05F5"/>
    <w:rsid w:val="007F26E7"/>
    <w:rsid w:val="007F2BDC"/>
    <w:rsid w:val="007F3B87"/>
    <w:rsid w:val="007F447B"/>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5FB7"/>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548"/>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0F2"/>
    <w:rsid w:val="00857BEE"/>
    <w:rsid w:val="0086123D"/>
    <w:rsid w:val="0086155B"/>
    <w:rsid w:val="00861F2A"/>
    <w:rsid w:val="00862299"/>
    <w:rsid w:val="00862385"/>
    <w:rsid w:val="008633FC"/>
    <w:rsid w:val="00863703"/>
    <w:rsid w:val="00864A0C"/>
    <w:rsid w:val="0086558D"/>
    <w:rsid w:val="00865B9A"/>
    <w:rsid w:val="008664EE"/>
    <w:rsid w:val="00866C88"/>
    <w:rsid w:val="00867A62"/>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5D0E"/>
    <w:rsid w:val="008864CB"/>
    <w:rsid w:val="00886E3A"/>
    <w:rsid w:val="00887524"/>
    <w:rsid w:val="008902D0"/>
    <w:rsid w:val="00890F41"/>
    <w:rsid w:val="00891161"/>
    <w:rsid w:val="00891F22"/>
    <w:rsid w:val="00892EF4"/>
    <w:rsid w:val="00893860"/>
    <w:rsid w:val="00893BCC"/>
    <w:rsid w:val="0089409C"/>
    <w:rsid w:val="008940D9"/>
    <w:rsid w:val="00895192"/>
    <w:rsid w:val="00895560"/>
    <w:rsid w:val="00895C42"/>
    <w:rsid w:val="00895EAF"/>
    <w:rsid w:val="008A0020"/>
    <w:rsid w:val="008A1BA8"/>
    <w:rsid w:val="008A1D70"/>
    <w:rsid w:val="008A3173"/>
    <w:rsid w:val="008A4D43"/>
    <w:rsid w:val="008A55A1"/>
    <w:rsid w:val="008A5AA9"/>
    <w:rsid w:val="008A5D9B"/>
    <w:rsid w:val="008A7679"/>
    <w:rsid w:val="008A787C"/>
    <w:rsid w:val="008A7D16"/>
    <w:rsid w:val="008A7F5F"/>
    <w:rsid w:val="008B0122"/>
    <w:rsid w:val="008B066B"/>
    <w:rsid w:val="008B0692"/>
    <w:rsid w:val="008B0A52"/>
    <w:rsid w:val="008B1020"/>
    <w:rsid w:val="008B1534"/>
    <w:rsid w:val="008B1BF0"/>
    <w:rsid w:val="008B1D52"/>
    <w:rsid w:val="008B5059"/>
    <w:rsid w:val="008B530B"/>
    <w:rsid w:val="008B577D"/>
    <w:rsid w:val="008B6194"/>
    <w:rsid w:val="008B67A8"/>
    <w:rsid w:val="008B69F7"/>
    <w:rsid w:val="008B712C"/>
    <w:rsid w:val="008B7AA9"/>
    <w:rsid w:val="008C1E44"/>
    <w:rsid w:val="008C236D"/>
    <w:rsid w:val="008C239D"/>
    <w:rsid w:val="008C2B37"/>
    <w:rsid w:val="008C2F8E"/>
    <w:rsid w:val="008C5D94"/>
    <w:rsid w:val="008C5FA3"/>
    <w:rsid w:val="008C61AC"/>
    <w:rsid w:val="008C6619"/>
    <w:rsid w:val="008C671C"/>
    <w:rsid w:val="008C7790"/>
    <w:rsid w:val="008C7A0C"/>
    <w:rsid w:val="008C7D48"/>
    <w:rsid w:val="008D135D"/>
    <w:rsid w:val="008D13CA"/>
    <w:rsid w:val="008D20F9"/>
    <w:rsid w:val="008D2E09"/>
    <w:rsid w:val="008D4307"/>
    <w:rsid w:val="008D5C2C"/>
    <w:rsid w:val="008D5C2F"/>
    <w:rsid w:val="008D6131"/>
    <w:rsid w:val="008D6573"/>
    <w:rsid w:val="008D6B64"/>
    <w:rsid w:val="008D6EC5"/>
    <w:rsid w:val="008E046C"/>
    <w:rsid w:val="008E08EE"/>
    <w:rsid w:val="008E09DB"/>
    <w:rsid w:val="008E19FB"/>
    <w:rsid w:val="008E2E06"/>
    <w:rsid w:val="008E456D"/>
    <w:rsid w:val="008E5365"/>
    <w:rsid w:val="008E57BA"/>
    <w:rsid w:val="008E5F0B"/>
    <w:rsid w:val="008E66B7"/>
    <w:rsid w:val="008E6842"/>
    <w:rsid w:val="008E6A01"/>
    <w:rsid w:val="008E6F16"/>
    <w:rsid w:val="008F0357"/>
    <w:rsid w:val="008F08B0"/>
    <w:rsid w:val="008F097D"/>
    <w:rsid w:val="008F2349"/>
    <w:rsid w:val="008F263F"/>
    <w:rsid w:val="008F2FC7"/>
    <w:rsid w:val="008F308C"/>
    <w:rsid w:val="008F3660"/>
    <w:rsid w:val="008F3A00"/>
    <w:rsid w:val="008F3E2A"/>
    <w:rsid w:val="008F3FB4"/>
    <w:rsid w:val="008F41F4"/>
    <w:rsid w:val="008F4A01"/>
    <w:rsid w:val="008F4AA7"/>
    <w:rsid w:val="008F4C8F"/>
    <w:rsid w:val="008F4E8E"/>
    <w:rsid w:val="008F5DDD"/>
    <w:rsid w:val="008F6293"/>
    <w:rsid w:val="008F704B"/>
    <w:rsid w:val="008F7681"/>
    <w:rsid w:val="00900018"/>
    <w:rsid w:val="00900889"/>
    <w:rsid w:val="00900BE0"/>
    <w:rsid w:val="00901102"/>
    <w:rsid w:val="00902239"/>
    <w:rsid w:val="00902B0B"/>
    <w:rsid w:val="009047AA"/>
    <w:rsid w:val="00904C11"/>
    <w:rsid w:val="00905118"/>
    <w:rsid w:val="00906729"/>
    <w:rsid w:val="00906836"/>
    <w:rsid w:val="00906C25"/>
    <w:rsid w:val="009074BA"/>
    <w:rsid w:val="00907A83"/>
    <w:rsid w:val="00910401"/>
    <w:rsid w:val="009108B1"/>
    <w:rsid w:val="00910E63"/>
    <w:rsid w:val="00911258"/>
    <w:rsid w:val="00912818"/>
    <w:rsid w:val="00912819"/>
    <w:rsid w:val="0091328A"/>
    <w:rsid w:val="0091338F"/>
    <w:rsid w:val="009141A2"/>
    <w:rsid w:val="00914419"/>
    <w:rsid w:val="009145AD"/>
    <w:rsid w:val="0091491D"/>
    <w:rsid w:val="00915149"/>
    <w:rsid w:val="0091630C"/>
    <w:rsid w:val="0091693B"/>
    <w:rsid w:val="00916C5B"/>
    <w:rsid w:val="00917D10"/>
    <w:rsid w:val="00917F39"/>
    <w:rsid w:val="009212F5"/>
    <w:rsid w:val="00921A9F"/>
    <w:rsid w:val="00921E48"/>
    <w:rsid w:val="009220F1"/>
    <w:rsid w:val="00922CCB"/>
    <w:rsid w:val="00924300"/>
    <w:rsid w:val="00924891"/>
    <w:rsid w:val="00924C8B"/>
    <w:rsid w:val="00924CC3"/>
    <w:rsid w:val="009253D9"/>
    <w:rsid w:val="00926254"/>
    <w:rsid w:val="00926256"/>
    <w:rsid w:val="0092654A"/>
    <w:rsid w:val="00926633"/>
    <w:rsid w:val="00927563"/>
    <w:rsid w:val="00930AE5"/>
    <w:rsid w:val="00931E9F"/>
    <w:rsid w:val="00931F0D"/>
    <w:rsid w:val="0093206A"/>
    <w:rsid w:val="009324BE"/>
    <w:rsid w:val="00932A0B"/>
    <w:rsid w:val="00932DF4"/>
    <w:rsid w:val="00933232"/>
    <w:rsid w:val="00933476"/>
    <w:rsid w:val="00934287"/>
    <w:rsid w:val="00934B14"/>
    <w:rsid w:val="0093586C"/>
    <w:rsid w:val="00935962"/>
    <w:rsid w:val="00935C15"/>
    <w:rsid w:val="00937658"/>
    <w:rsid w:val="00940FAB"/>
    <w:rsid w:val="009412AA"/>
    <w:rsid w:val="00943700"/>
    <w:rsid w:val="00943E4D"/>
    <w:rsid w:val="009445DF"/>
    <w:rsid w:val="009449D9"/>
    <w:rsid w:val="00944EDD"/>
    <w:rsid w:val="0094500F"/>
    <w:rsid w:val="00946AE9"/>
    <w:rsid w:val="0094718A"/>
    <w:rsid w:val="0094718B"/>
    <w:rsid w:val="00947E5D"/>
    <w:rsid w:val="00950C8B"/>
    <w:rsid w:val="00951F25"/>
    <w:rsid w:val="009525FB"/>
    <w:rsid w:val="00952768"/>
    <w:rsid w:val="00952D13"/>
    <w:rsid w:val="0095367F"/>
    <w:rsid w:val="0095488C"/>
    <w:rsid w:val="009549CC"/>
    <w:rsid w:val="0095734D"/>
    <w:rsid w:val="0096020F"/>
    <w:rsid w:val="00960FF4"/>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2D6"/>
    <w:rsid w:val="00977E5C"/>
    <w:rsid w:val="00977FA1"/>
    <w:rsid w:val="009803AA"/>
    <w:rsid w:val="00981324"/>
    <w:rsid w:val="00981ED7"/>
    <w:rsid w:val="0098270C"/>
    <w:rsid w:val="00982741"/>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A69"/>
    <w:rsid w:val="00991E44"/>
    <w:rsid w:val="009929E8"/>
    <w:rsid w:val="00992E19"/>
    <w:rsid w:val="00992E73"/>
    <w:rsid w:val="009936B3"/>
    <w:rsid w:val="00993E8F"/>
    <w:rsid w:val="00994B4D"/>
    <w:rsid w:val="009955EC"/>
    <w:rsid w:val="00995AD7"/>
    <w:rsid w:val="00995D4E"/>
    <w:rsid w:val="00996D33"/>
    <w:rsid w:val="009972F0"/>
    <w:rsid w:val="00997311"/>
    <w:rsid w:val="00997B64"/>
    <w:rsid w:val="009A0B3C"/>
    <w:rsid w:val="009A303D"/>
    <w:rsid w:val="009A3700"/>
    <w:rsid w:val="009A3E59"/>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676"/>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31E"/>
    <w:rsid w:val="009C6BC9"/>
    <w:rsid w:val="009C7D51"/>
    <w:rsid w:val="009D038B"/>
    <w:rsid w:val="009D05AE"/>
    <w:rsid w:val="009D0AE4"/>
    <w:rsid w:val="009D1BEB"/>
    <w:rsid w:val="009D1DC3"/>
    <w:rsid w:val="009D31F7"/>
    <w:rsid w:val="009D4B19"/>
    <w:rsid w:val="009D4DA1"/>
    <w:rsid w:val="009D5FEA"/>
    <w:rsid w:val="009D636C"/>
    <w:rsid w:val="009D64D3"/>
    <w:rsid w:val="009D72CB"/>
    <w:rsid w:val="009E02B8"/>
    <w:rsid w:val="009E02E5"/>
    <w:rsid w:val="009E06C1"/>
    <w:rsid w:val="009E16C4"/>
    <w:rsid w:val="009E1732"/>
    <w:rsid w:val="009E1C12"/>
    <w:rsid w:val="009E20D6"/>
    <w:rsid w:val="009E3004"/>
    <w:rsid w:val="009E33E2"/>
    <w:rsid w:val="009E3EAF"/>
    <w:rsid w:val="009E46B5"/>
    <w:rsid w:val="009E4B28"/>
    <w:rsid w:val="009E4E29"/>
    <w:rsid w:val="009E5913"/>
    <w:rsid w:val="009E61EC"/>
    <w:rsid w:val="009E74DA"/>
    <w:rsid w:val="009F04D4"/>
    <w:rsid w:val="009F06A7"/>
    <w:rsid w:val="009F1274"/>
    <w:rsid w:val="009F1EA7"/>
    <w:rsid w:val="009F2A98"/>
    <w:rsid w:val="009F3F48"/>
    <w:rsid w:val="009F4DCF"/>
    <w:rsid w:val="009F5572"/>
    <w:rsid w:val="009F5F96"/>
    <w:rsid w:val="009F6063"/>
    <w:rsid w:val="009F6667"/>
    <w:rsid w:val="009F6BBA"/>
    <w:rsid w:val="00A00695"/>
    <w:rsid w:val="00A00E06"/>
    <w:rsid w:val="00A0195F"/>
    <w:rsid w:val="00A01DDF"/>
    <w:rsid w:val="00A01E00"/>
    <w:rsid w:val="00A02701"/>
    <w:rsid w:val="00A0468B"/>
    <w:rsid w:val="00A046C9"/>
    <w:rsid w:val="00A04E46"/>
    <w:rsid w:val="00A05586"/>
    <w:rsid w:val="00A07994"/>
    <w:rsid w:val="00A10553"/>
    <w:rsid w:val="00A10ED4"/>
    <w:rsid w:val="00A11662"/>
    <w:rsid w:val="00A12987"/>
    <w:rsid w:val="00A13568"/>
    <w:rsid w:val="00A13579"/>
    <w:rsid w:val="00A135F7"/>
    <w:rsid w:val="00A14406"/>
    <w:rsid w:val="00A14FB3"/>
    <w:rsid w:val="00A1530D"/>
    <w:rsid w:val="00A1597B"/>
    <w:rsid w:val="00A15A59"/>
    <w:rsid w:val="00A163E1"/>
    <w:rsid w:val="00A16E8F"/>
    <w:rsid w:val="00A171BC"/>
    <w:rsid w:val="00A17603"/>
    <w:rsid w:val="00A177AF"/>
    <w:rsid w:val="00A17AA5"/>
    <w:rsid w:val="00A20496"/>
    <w:rsid w:val="00A206A8"/>
    <w:rsid w:val="00A20797"/>
    <w:rsid w:val="00A229E1"/>
    <w:rsid w:val="00A23773"/>
    <w:rsid w:val="00A2493F"/>
    <w:rsid w:val="00A24DF4"/>
    <w:rsid w:val="00A24E5F"/>
    <w:rsid w:val="00A25A46"/>
    <w:rsid w:val="00A26724"/>
    <w:rsid w:val="00A2694A"/>
    <w:rsid w:val="00A30A55"/>
    <w:rsid w:val="00A30F90"/>
    <w:rsid w:val="00A31103"/>
    <w:rsid w:val="00A317F9"/>
    <w:rsid w:val="00A31895"/>
    <w:rsid w:val="00A31DF6"/>
    <w:rsid w:val="00A32038"/>
    <w:rsid w:val="00A32F74"/>
    <w:rsid w:val="00A3398B"/>
    <w:rsid w:val="00A33A9F"/>
    <w:rsid w:val="00A34721"/>
    <w:rsid w:val="00A34AF3"/>
    <w:rsid w:val="00A34F4E"/>
    <w:rsid w:val="00A353DA"/>
    <w:rsid w:val="00A36B2E"/>
    <w:rsid w:val="00A36CFA"/>
    <w:rsid w:val="00A3716C"/>
    <w:rsid w:val="00A405C8"/>
    <w:rsid w:val="00A40936"/>
    <w:rsid w:val="00A41417"/>
    <w:rsid w:val="00A41F6D"/>
    <w:rsid w:val="00A422B5"/>
    <w:rsid w:val="00A42396"/>
    <w:rsid w:val="00A4263E"/>
    <w:rsid w:val="00A436B7"/>
    <w:rsid w:val="00A44A63"/>
    <w:rsid w:val="00A4532C"/>
    <w:rsid w:val="00A454A8"/>
    <w:rsid w:val="00A45F00"/>
    <w:rsid w:val="00A464B7"/>
    <w:rsid w:val="00A465FD"/>
    <w:rsid w:val="00A47A47"/>
    <w:rsid w:val="00A50356"/>
    <w:rsid w:val="00A50E52"/>
    <w:rsid w:val="00A51C7F"/>
    <w:rsid w:val="00A52A1C"/>
    <w:rsid w:val="00A52CDD"/>
    <w:rsid w:val="00A5329F"/>
    <w:rsid w:val="00A54151"/>
    <w:rsid w:val="00A54840"/>
    <w:rsid w:val="00A55301"/>
    <w:rsid w:val="00A553C3"/>
    <w:rsid w:val="00A559F8"/>
    <w:rsid w:val="00A55CA1"/>
    <w:rsid w:val="00A55D63"/>
    <w:rsid w:val="00A56665"/>
    <w:rsid w:val="00A567AF"/>
    <w:rsid w:val="00A57A92"/>
    <w:rsid w:val="00A57B26"/>
    <w:rsid w:val="00A6016F"/>
    <w:rsid w:val="00A609C9"/>
    <w:rsid w:val="00A60E87"/>
    <w:rsid w:val="00A61D9C"/>
    <w:rsid w:val="00A61EE2"/>
    <w:rsid w:val="00A62E1F"/>
    <w:rsid w:val="00A63F86"/>
    <w:rsid w:val="00A64012"/>
    <w:rsid w:val="00A65519"/>
    <w:rsid w:val="00A658B8"/>
    <w:rsid w:val="00A658C7"/>
    <w:rsid w:val="00A661F1"/>
    <w:rsid w:val="00A67422"/>
    <w:rsid w:val="00A679F9"/>
    <w:rsid w:val="00A67F44"/>
    <w:rsid w:val="00A712C7"/>
    <w:rsid w:val="00A714B0"/>
    <w:rsid w:val="00A716D6"/>
    <w:rsid w:val="00A72380"/>
    <w:rsid w:val="00A7259E"/>
    <w:rsid w:val="00A72CF3"/>
    <w:rsid w:val="00A72D56"/>
    <w:rsid w:val="00A73179"/>
    <w:rsid w:val="00A7359E"/>
    <w:rsid w:val="00A73652"/>
    <w:rsid w:val="00A74BDA"/>
    <w:rsid w:val="00A74EAF"/>
    <w:rsid w:val="00A80F58"/>
    <w:rsid w:val="00A82104"/>
    <w:rsid w:val="00A822AE"/>
    <w:rsid w:val="00A83E14"/>
    <w:rsid w:val="00A84467"/>
    <w:rsid w:val="00A85A8F"/>
    <w:rsid w:val="00A865CB"/>
    <w:rsid w:val="00A87269"/>
    <w:rsid w:val="00A87373"/>
    <w:rsid w:val="00A910D5"/>
    <w:rsid w:val="00A934EA"/>
    <w:rsid w:val="00A93511"/>
    <w:rsid w:val="00A93517"/>
    <w:rsid w:val="00A9390A"/>
    <w:rsid w:val="00A94049"/>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A73FC"/>
    <w:rsid w:val="00AB0541"/>
    <w:rsid w:val="00AB0C44"/>
    <w:rsid w:val="00AB1F6D"/>
    <w:rsid w:val="00AB2DC5"/>
    <w:rsid w:val="00AB3E3D"/>
    <w:rsid w:val="00AB470A"/>
    <w:rsid w:val="00AB49B6"/>
    <w:rsid w:val="00AB5CE1"/>
    <w:rsid w:val="00AB61E9"/>
    <w:rsid w:val="00AB6465"/>
    <w:rsid w:val="00AB6558"/>
    <w:rsid w:val="00AB7721"/>
    <w:rsid w:val="00AB7E22"/>
    <w:rsid w:val="00AC051D"/>
    <w:rsid w:val="00AC0D72"/>
    <w:rsid w:val="00AC3841"/>
    <w:rsid w:val="00AC4CCF"/>
    <w:rsid w:val="00AC4E0E"/>
    <w:rsid w:val="00AC57EA"/>
    <w:rsid w:val="00AC5991"/>
    <w:rsid w:val="00AC5DB0"/>
    <w:rsid w:val="00AC5DE9"/>
    <w:rsid w:val="00AC636B"/>
    <w:rsid w:val="00AC686B"/>
    <w:rsid w:val="00AC7BF8"/>
    <w:rsid w:val="00AC7D19"/>
    <w:rsid w:val="00AD0603"/>
    <w:rsid w:val="00AD06E7"/>
    <w:rsid w:val="00AD29AF"/>
    <w:rsid w:val="00AD41B3"/>
    <w:rsid w:val="00AD41F1"/>
    <w:rsid w:val="00AD4AE4"/>
    <w:rsid w:val="00AD4B00"/>
    <w:rsid w:val="00AD5D53"/>
    <w:rsid w:val="00AD6A26"/>
    <w:rsid w:val="00AD7400"/>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0D68"/>
    <w:rsid w:val="00AF138B"/>
    <w:rsid w:val="00AF1CEE"/>
    <w:rsid w:val="00AF1DC6"/>
    <w:rsid w:val="00AF1E90"/>
    <w:rsid w:val="00AF20AD"/>
    <w:rsid w:val="00AF3B47"/>
    <w:rsid w:val="00AF3E38"/>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1C93"/>
    <w:rsid w:val="00B125DB"/>
    <w:rsid w:val="00B1264E"/>
    <w:rsid w:val="00B15749"/>
    <w:rsid w:val="00B15E74"/>
    <w:rsid w:val="00B1738A"/>
    <w:rsid w:val="00B17922"/>
    <w:rsid w:val="00B211D5"/>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F44"/>
    <w:rsid w:val="00B341C2"/>
    <w:rsid w:val="00B34348"/>
    <w:rsid w:val="00B34DBA"/>
    <w:rsid w:val="00B35909"/>
    <w:rsid w:val="00B35B8B"/>
    <w:rsid w:val="00B36D62"/>
    <w:rsid w:val="00B404D6"/>
    <w:rsid w:val="00B40963"/>
    <w:rsid w:val="00B4169D"/>
    <w:rsid w:val="00B41812"/>
    <w:rsid w:val="00B42067"/>
    <w:rsid w:val="00B429A7"/>
    <w:rsid w:val="00B4519B"/>
    <w:rsid w:val="00B45F64"/>
    <w:rsid w:val="00B46A08"/>
    <w:rsid w:val="00B47689"/>
    <w:rsid w:val="00B47A9B"/>
    <w:rsid w:val="00B47AB3"/>
    <w:rsid w:val="00B501AE"/>
    <w:rsid w:val="00B502C6"/>
    <w:rsid w:val="00B51129"/>
    <w:rsid w:val="00B518FC"/>
    <w:rsid w:val="00B51D7A"/>
    <w:rsid w:val="00B52C1F"/>
    <w:rsid w:val="00B53F06"/>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5304"/>
    <w:rsid w:val="00B66831"/>
    <w:rsid w:val="00B66C04"/>
    <w:rsid w:val="00B67793"/>
    <w:rsid w:val="00B67B22"/>
    <w:rsid w:val="00B70067"/>
    <w:rsid w:val="00B700DF"/>
    <w:rsid w:val="00B705AC"/>
    <w:rsid w:val="00B705FC"/>
    <w:rsid w:val="00B7086A"/>
    <w:rsid w:val="00B70E9C"/>
    <w:rsid w:val="00B710D6"/>
    <w:rsid w:val="00B718E0"/>
    <w:rsid w:val="00B723BF"/>
    <w:rsid w:val="00B723FB"/>
    <w:rsid w:val="00B72CB6"/>
    <w:rsid w:val="00B738B9"/>
    <w:rsid w:val="00B74920"/>
    <w:rsid w:val="00B76604"/>
    <w:rsid w:val="00B76876"/>
    <w:rsid w:val="00B76CA0"/>
    <w:rsid w:val="00B76DD4"/>
    <w:rsid w:val="00B80176"/>
    <w:rsid w:val="00B80BCD"/>
    <w:rsid w:val="00B80E3B"/>
    <w:rsid w:val="00B80F99"/>
    <w:rsid w:val="00B81277"/>
    <w:rsid w:val="00B818B7"/>
    <w:rsid w:val="00B8207F"/>
    <w:rsid w:val="00B829A8"/>
    <w:rsid w:val="00B82A71"/>
    <w:rsid w:val="00B83823"/>
    <w:rsid w:val="00B83868"/>
    <w:rsid w:val="00B839AB"/>
    <w:rsid w:val="00B84411"/>
    <w:rsid w:val="00B84B10"/>
    <w:rsid w:val="00B84B14"/>
    <w:rsid w:val="00B85789"/>
    <w:rsid w:val="00B858D5"/>
    <w:rsid w:val="00B86103"/>
    <w:rsid w:val="00B8670B"/>
    <w:rsid w:val="00B86B75"/>
    <w:rsid w:val="00B87322"/>
    <w:rsid w:val="00B876B3"/>
    <w:rsid w:val="00B878B5"/>
    <w:rsid w:val="00B900A8"/>
    <w:rsid w:val="00B908EE"/>
    <w:rsid w:val="00B9099E"/>
    <w:rsid w:val="00B910B7"/>
    <w:rsid w:val="00B9112C"/>
    <w:rsid w:val="00B91460"/>
    <w:rsid w:val="00B91A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3CFB"/>
    <w:rsid w:val="00BA4E53"/>
    <w:rsid w:val="00BA721C"/>
    <w:rsid w:val="00BA7657"/>
    <w:rsid w:val="00BA7836"/>
    <w:rsid w:val="00BA7B81"/>
    <w:rsid w:val="00BB03B8"/>
    <w:rsid w:val="00BB0A60"/>
    <w:rsid w:val="00BB1836"/>
    <w:rsid w:val="00BB1B45"/>
    <w:rsid w:val="00BB33C1"/>
    <w:rsid w:val="00BB3A27"/>
    <w:rsid w:val="00BB5056"/>
    <w:rsid w:val="00BB5084"/>
    <w:rsid w:val="00BB5460"/>
    <w:rsid w:val="00BB5AD0"/>
    <w:rsid w:val="00BB6B51"/>
    <w:rsid w:val="00BB6C14"/>
    <w:rsid w:val="00BB6EC1"/>
    <w:rsid w:val="00BB714D"/>
    <w:rsid w:val="00BB733F"/>
    <w:rsid w:val="00BB7F80"/>
    <w:rsid w:val="00BC0638"/>
    <w:rsid w:val="00BC06E2"/>
    <w:rsid w:val="00BC0ED5"/>
    <w:rsid w:val="00BC278C"/>
    <w:rsid w:val="00BC34C1"/>
    <w:rsid w:val="00BC3C48"/>
    <w:rsid w:val="00BC41BE"/>
    <w:rsid w:val="00BC44CE"/>
    <w:rsid w:val="00BC55E0"/>
    <w:rsid w:val="00BC5E4A"/>
    <w:rsid w:val="00BC5EE7"/>
    <w:rsid w:val="00BC5FB3"/>
    <w:rsid w:val="00BC6C95"/>
    <w:rsid w:val="00BC7F60"/>
    <w:rsid w:val="00BD0655"/>
    <w:rsid w:val="00BD12C1"/>
    <w:rsid w:val="00BD17C0"/>
    <w:rsid w:val="00BD22A3"/>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5C72"/>
    <w:rsid w:val="00BE62BB"/>
    <w:rsid w:val="00BE6385"/>
    <w:rsid w:val="00BE646C"/>
    <w:rsid w:val="00BE7016"/>
    <w:rsid w:val="00BF0284"/>
    <w:rsid w:val="00BF116B"/>
    <w:rsid w:val="00BF2051"/>
    <w:rsid w:val="00BF2429"/>
    <w:rsid w:val="00BF2D35"/>
    <w:rsid w:val="00BF368D"/>
    <w:rsid w:val="00BF5395"/>
    <w:rsid w:val="00BF602F"/>
    <w:rsid w:val="00BF6C9D"/>
    <w:rsid w:val="00BF6ECC"/>
    <w:rsid w:val="00BF7247"/>
    <w:rsid w:val="00BF7B4F"/>
    <w:rsid w:val="00BF7E4B"/>
    <w:rsid w:val="00C026D1"/>
    <w:rsid w:val="00C02B65"/>
    <w:rsid w:val="00C02D95"/>
    <w:rsid w:val="00C03A0A"/>
    <w:rsid w:val="00C04960"/>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5CA"/>
    <w:rsid w:val="00C22B14"/>
    <w:rsid w:val="00C22DB1"/>
    <w:rsid w:val="00C22EC4"/>
    <w:rsid w:val="00C23579"/>
    <w:rsid w:val="00C23F72"/>
    <w:rsid w:val="00C245BD"/>
    <w:rsid w:val="00C24818"/>
    <w:rsid w:val="00C2548C"/>
    <w:rsid w:val="00C2578D"/>
    <w:rsid w:val="00C25DA7"/>
    <w:rsid w:val="00C25E7A"/>
    <w:rsid w:val="00C26A69"/>
    <w:rsid w:val="00C27166"/>
    <w:rsid w:val="00C278A5"/>
    <w:rsid w:val="00C27AE5"/>
    <w:rsid w:val="00C27F65"/>
    <w:rsid w:val="00C303A6"/>
    <w:rsid w:val="00C30898"/>
    <w:rsid w:val="00C31198"/>
    <w:rsid w:val="00C32B58"/>
    <w:rsid w:val="00C33295"/>
    <w:rsid w:val="00C333C0"/>
    <w:rsid w:val="00C33FED"/>
    <w:rsid w:val="00C348FF"/>
    <w:rsid w:val="00C3495F"/>
    <w:rsid w:val="00C34DA8"/>
    <w:rsid w:val="00C34E77"/>
    <w:rsid w:val="00C356E0"/>
    <w:rsid w:val="00C3612D"/>
    <w:rsid w:val="00C363DD"/>
    <w:rsid w:val="00C366F9"/>
    <w:rsid w:val="00C37DE1"/>
    <w:rsid w:val="00C40E98"/>
    <w:rsid w:val="00C411B3"/>
    <w:rsid w:val="00C41582"/>
    <w:rsid w:val="00C41A47"/>
    <w:rsid w:val="00C41AE6"/>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0CC8"/>
    <w:rsid w:val="00C60CD9"/>
    <w:rsid w:val="00C6263A"/>
    <w:rsid w:val="00C627EE"/>
    <w:rsid w:val="00C62AC8"/>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1E8"/>
    <w:rsid w:val="00C74374"/>
    <w:rsid w:val="00C7495D"/>
    <w:rsid w:val="00C751F0"/>
    <w:rsid w:val="00C761DF"/>
    <w:rsid w:val="00C763F3"/>
    <w:rsid w:val="00C77225"/>
    <w:rsid w:val="00C77EF8"/>
    <w:rsid w:val="00C80D0F"/>
    <w:rsid w:val="00C81652"/>
    <w:rsid w:val="00C81A84"/>
    <w:rsid w:val="00C8201B"/>
    <w:rsid w:val="00C82A43"/>
    <w:rsid w:val="00C82A9F"/>
    <w:rsid w:val="00C82BB6"/>
    <w:rsid w:val="00C83B0E"/>
    <w:rsid w:val="00C84E50"/>
    <w:rsid w:val="00C84E77"/>
    <w:rsid w:val="00C8501B"/>
    <w:rsid w:val="00C867BC"/>
    <w:rsid w:val="00C87FC2"/>
    <w:rsid w:val="00C9041B"/>
    <w:rsid w:val="00C912B2"/>
    <w:rsid w:val="00C925EE"/>
    <w:rsid w:val="00C928C8"/>
    <w:rsid w:val="00C93390"/>
    <w:rsid w:val="00C93B93"/>
    <w:rsid w:val="00C93D64"/>
    <w:rsid w:val="00C9413B"/>
    <w:rsid w:val="00C94788"/>
    <w:rsid w:val="00C94B9C"/>
    <w:rsid w:val="00C95A23"/>
    <w:rsid w:val="00C95B85"/>
    <w:rsid w:val="00C95F72"/>
    <w:rsid w:val="00C968FB"/>
    <w:rsid w:val="00C97589"/>
    <w:rsid w:val="00CA001A"/>
    <w:rsid w:val="00CA0CC7"/>
    <w:rsid w:val="00CA1EE5"/>
    <w:rsid w:val="00CA2EB0"/>
    <w:rsid w:val="00CA408E"/>
    <w:rsid w:val="00CA4B02"/>
    <w:rsid w:val="00CA4D3D"/>
    <w:rsid w:val="00CA6247"/>
    <w:rsid w:val="00CA6560"/>
    <w:rsid w:val="00CA710C"/>
    <w:rsid w:val="00CA7234"/>
    <w:rsid w:val="00CB0831"/>
    <w:rsid w:val="00CB09B4"/>
    <w:rsid w:val="00CB0C8F"/>
    <w:rsid w:val="00CB15BC"/>
    <w:rsid w:val="00CB16E4"/>
    <w:rsid w:val="00CB27B7"/>
    <w:rsid w:val="00CB2F4B"/>
    <w:rsid w:val="00CB2F5E"/>
    <w:rsid w:val="00CB33F7"/>
    <w:rsid w:val="00CB34D6"/>
    <w:rsid w:val="00CB3CBC"/>
    <w:rsid w:val="00CB41E0"/>
    <w:rsid w:val="00CB4298"/>
    <w:rsid w:val="00CB443C"/>
    <w:rsid w:val="00CB4694"/>
    <w:rsid w:val="00CB54C1"/>
    <w:rsid w:val="00CB58BA"/>
    <w:rsid w:val="00CB5E2D"/>
    <w:rsid w:val="00CB60BF"/>
    <w:rsid w:val="00CB6EB0"/>
    <w:rsid w:val="00CB78F3"/>
    <w:rsid w:val="00CC03C7"/>
    <w:rsid w:val="00CC1E51"/>
    <w:rsid w:val="00CC2841"/>
    <w:rsid w:val="00CC2927"/>
    <w:rsid w:val="00CC3E74"/>
    <w:rsid w:val="00CC3F72"/>
    <w:rsid w:val="00CC4CC8"/>
    <w:rsid w:val="00CC4D8B"/>
    <w:rsid w:val="00CC4DC5"/>
    <w:rsid w:val="00CC54C1"/>
    <w:rsid w:val="00CC6180"/>
    <w:rsid w:val="00CC76B1"/>
    <w:rsid w:val="00CD0DB2"/>
    <w:rsid w:val="00CD2792"/>
    <w:rsid w:val="00CD2BC0"/>
    <w:rsid w:val="00CD33DC"/>
    <w:rsid w:val="00CD3C13"/>
    <w:rsid w:val="00CD3CEF"/>
    <w:rsid w:val="00CD3DF1"/>
    <w:rsid w:val="00CD4458"/>
    <w:rsid w:val="00CD477C"/>
    <w:rsid w:val="00CD5CE0"/>
    <w:rsid w:val="00CD6913"/>
    <w:rsid w:val="00CD7A3A"/>
    <w:rsid w:val="00CD7EE8"/>
    <w:rsid w:val="00CE19D7"/>
    <w:rsid w:val="00CE2C09"/>
    <w:rsid w:val="00CE36D3"/>
    <w:rsid w:val="00CE398B"/>
    <w:rsid w:val="00CE3BC5"/>
    <w:rsid w:val="00CE4068"/>
    <w:rsid w:val="00CE49F9"/>
    <w:rsid w:val="00CE59BC"/>
    <w:rsid w:val="00CE5D58"/>
    <w:rsid w:val="00CE6078"/>
    <w:rsid w:val="00CE6D31"/>
    <w:rsid w:val="00CF0531"/>
    <w:rsid w:val="00CF12FA"/>
    <w:rsid w:val="00CF19AF"/>
    <w:rsid w:val="00CF1B79"/>
    <w:rsid w:val="00CF2AFA"/>
    <w:rsid w:val="00CF2B9A"/>
    <w:rsid w:val="00CF394E"/>
    <w:rsid w:val="00CF3B8B"/>
    <w:rsid w:val="00CF402E"/>
    <w:rsid w:val="00CF4398"/>
    <w:rsid w:val="00CF4CCB"/>
    <w:rsid w:val="00CF4DB5"/>
    <w:rsid w:val="00CF6007"/>
    <w:rsid w:val="00CF67F3"/>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65E"/>
    <w:rsid w:val="00D108F3"/>
    <w:rsid w:val="00D11119"/>
    <w:rsid w:val="00D1116D"/>
    <w:rsid w:val="00D12168"/>
    <w:rsid w:val="00D12751"/>
    <w:rsid w:val="00D12D62"/>
    <w:rsid w:val="00D12EBC"/>
    <w:rsid w:val="00D1498F"/>
    <w:rsid w:val="00D1597C"/>
    <w:rsid w:val="00D15B69"/>
    <w:rsid w:val="00D15F10"/>
    <w:rsid w:val="00D15FED"/>
    <w:rsid w:val="00D16849"/>
    <w:rsid w:val="00D17AB5"/>
    <w:rsid w:val="00D17D63"/>
    <w:rsid w:val="00D20177"/>
    <w:rsid w:val="00D2033C"/>
    <w:rsid w:val="00D20C76"/>
    <w:rsid w:val="00D2102D"/>
    <w:rsid w:val="00D21D1A"/>
    <w:rsid w:val="00D225F8"/>
    <w:rsid w:val="00D22DB0"/>
    <w:rsid w:val="00D239E3"/>
    <w:rsid w:val="00D241BE"/>
    <w:rsid w:val="00D24F80"/>
    <w:rsid w:val="00D26F18"/>
    <w:rsid w:val="00D2733B"/>
    <w:rsid w:val="00D27EA4"/>
    <w:rsid w:val="00D30A9F"/>
    <w:rsid w:val="00D30BB5"/>
    <w:rsid w:val="00D32172"/>
    <w:rsid w:val="00D3284F"/>
    <w:rsid w:val="00D3378D"/>
    <w:rsid w:val="00D33C5B"/>
    <w:rsid w:val="00D33E50"/>
    <w:rsid w:val="00D34992"/>
    <w:rsid w:val="00D34A66"/>
    <w:rsid w:val="00D35052"/>
    <w:rsid w:val="00D353BB"/>
    <w:rsid w:val="00D3554A"/>
    <w:rsid w:val="00D36FFB"/>
    <w:rsid w:val="00D37489"/>
    <w:rsid w:val="00D3771D"/>
    <w:rsid w:val="00D37805"/>
    <w:rsid w:val="00D40358"/>
    <w:rsid w:val="00D403B2"/>
    <w:rsid w:val="00D4120C"/>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33C4"/>
    <w:rsid w:val="00D53E6A"/>
    <w:rsid w:val="00D5442E"/>
    <w:rsid w:val="00D55730"/>
    <w:rsid w:val="00D5643E"/>
    <w:rsid w:val="00D5690F"/>
    <w:rsid w:val="00D56B00"/>
    <w:rsid w:val="00D56B0D"/>
    <w:rsid w:val="00D57343"/>
    <w:rsid w:val="00D574AF"/>
    <w:rsid w:val="00D61CFA"/>
    <w:rsid w:val="00D621B2"/>
    <w:rsid w:val="00D622B3"/>
    <w:rsid w:val="00D62786"/>
    <w:rsid w:val="00D63046"/>
    <w:rsid w:val="00D64463"/>
    <w:rsid w:val="00D64AF3"/>
    <w:rsid w:val="00D659EF"/>
    <w:rsid w:val="00D6622E"/>
    <w:rsid w:val="00D663A6"/>
    <w:rsid w:val="00D66E8F"/>
    <w:rsid w:val="00D709CD"/>
    <w:rsid w:val="00D70BCF"/>
    <w:rsid w:val="00D70F2B"/>
    <w:rsid w:val="00D728BB"/>
    <w:rsid w:val="00D72C5E"/>
    <w:rsid w:val="00D7307D"/>
    <w:rsid w:val="00D7441C"/>
    <w:rsid w:val="00D75981"/>
    <w:rsid w:val="00D75FA9"/>
    <w:rsid w:val="00D76BDA"/>
    <w:rsid w:val="00D80139"/>
    <w:rsid w:val="00D80272"/>
    <w:rsid w:val="00D80444"/>
    <w:rsid w:val="00D82774"/>
    <w:rsid w:val="00D829AD"/>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4C1"/>
    <w:rsid w:val="00D954F0"/>
    <w:rsid w:val="00D96A14"/>
    <w:rsid w:val="00DA09D6"/>
    <w:rsid w:val="00DA0C51"/>
    <w:rsid w:val="00DA3B4A"/>
    <w:rsid w:val="00DA44CE"/>
    <w:rsid w:val="00DA4FD3"/>
    <w:rsid w:val="00DA5663"/>
    <w:rsid w:val="00DA5F2F"/>
    <w:rsid w:val="00DA7855"/>
    <w:rsid w:val="00DB10DF"/>
    <w:rsid w:val="00DB2669"/>
    <w:rsid w:val="00DB3732"/>
    <w:rsid w:val="00DB64C7"/>
    <w:rsid w:val="00DC0293"/>
    <w:rsid w:val="00DC04D8"/>
    <w:rsid w:val="00DC0512"/>
    <w:rsid w:val="00DC0D53"/>
    <w:rsid w:val="00DC16A4"/>
    <w:rsid w:val="00DC1C6A"/>
    <w:rsid w:val="00DC1EB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241"/>
    <w:rsid w:val="00DE1686"/>
    <w:rsid w:val="00DE1DAD"/>
    <w:rsid w:val="00DE1E39"/>
    <w:rsid w:val="00DE255B"/>
    <w:rsid w:val="00DE2D57"/>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1701"/>
    <w:rsid w:val="00E023F0"/>
    <w:rsid w:val="00E0382E"/>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5CF4"/>
    <w:rsid w:val="00E1712A"/>
    <w:rsid w:val="00E17D51"/>
    <w:rsid w:val="00E21B57"/>
    <w:rsid w:val="00E2223B"/>
    <w:rsid w:val="00E22E50"/>
    <w:rsid w:val="00E234EF"/>
    <w:rsid w:val="00E237E2"/>
    <w:rsid w:val="00E2398A"/>
    <w:rsid w:val="00E24223"/>
    <w:rsid w:val="00E24574"/>
    <w:rsid w:val="00E2459C"/>
    <w:rsid w:val="00E2531C"/>
    <w:rsid w:val="00E25414"/>
    <w:rsid w:val="00E25A68"/>
    <w:rsid w:val="00E2697A"/>
    <w:rsid w:val="00E26ECF"/>
    <w:rsid w:val="00E26F21"/>
    <w:rsid w:val="00E270CB"/>
    <w:rsid w:val="00E31985"/>
    <w:rsid w:val="00E31D9B"/>
    <w:rsid w:val="00E32B5D"/>
    <w:rsid w:val="00E32E12"/>
    <w:rsid w:val="00E33639"/>
    <w:rsid w:val="00E33731"/>
    <w:rsid w:val="00E3399A"/>
    <w:rsid w:val="00E33AF3"/>
    <w:rsid w:val="00E33B96"/>
    <w:rsid w:val="00E34757"/>
    <w:rsid w:val="00E34BB1"/>
    <w:rsid w:val="00E353C2"/>
    <w:rsid w:val="00E35718"/>
    <w:rsid w:val="00E40095"/>
    <w:rsid w:val="00E408F1"/>
    <w:rsid w:val="00E409A4"/>
    <w:rsid w:val="00E40A9B"/>
    <w:rsid w:val="00E4101C"/>
    <w:rsid w:val="00E41045"/>
    <w:rsid w:val="00E41797"/>
    <w:rsid w:val="00E4238D"/>
    <w:rsid w:val="00E4252C"/>
    <w:rsid w:val="00E427F5"/>
    <w:rsid w:val="00E42E0D"/>
    <w:rsid w:val="00E43256"/>
    <w:rsid w:val="00E43B80"/>
    <w:rsid w:val="00E4455B"/>
    <w:rsid w:val="00E447CC"/>
    <w:rsid w:val="00E4492D"/>
    <w:rsid w:val="00E449F3"/>
    <w:rsid w:val="00E4567A"/>
    <w:rsid w:val="00E45EE3"/>
    <w:rsid w:val="00E462C1"/>
    <w:rsid w:val="00E46314"/>
    <w:rsid w:val="00E47722"/>
    <w:rsid w:val="00E47A10"/>
    <w:rsid w:val="00E502CD"/>
    <w:rsid w:val="00E5125B"/>
    <w:rsid w:val="00E51C36"/>
    <w:rsid w:val="00E52823"/>
    <w:rsid w:val="00E52ED3"/>
    <w:rsid w:val="00E533DB"/>
    <w:rsid w:val="00E5355F"/>
    <w:rsid w:val="00E5460F"/>
    <w:rsid w:val="00E5563B"/>
    <w:rsid w:val="00E559F7"/>
    <w:rsid w:val="00E572CA"/>
    <w:rsid w:val="00E5743D"/>
    <w:rsid w:val="00E57C96"/>
    <w:rsid w:val="00E616AA"/>
    <w:rsid w:val="00E632DE"/>
    <w:rsid w:val="00E639FF"/>
    <w:rsid w:val="00E63DD0"/>
    <w:rsid w:val="00E63FA8"/>
    <w:rsid w:val="00E64331"/>
    <w:rsid w:val="00E64558"/>
    <w:rsid w:val="00E64A70"/>
    <w:rsid w:val="00E64BE4"/>
    <w:rsid w:val="00E6534D"/>
    <w:rsid w:val="00E6699C"/>
    <w:rsid w:val="00E66DAB"/>
    <w:rsid w:val="00E6710C"/>
    <w:rsid w:val="00E673CA"/>
    <w:rsid w:val="00E7084B"/>
    <w:rsid w:val="00E7117C"/>
    <w:rsid w:val="00E714E6"/>
    <w:rsid w:val="00E71C38"/>
    <w:rsid w:val="00E72EAE"/>
    <w:rsid w:val="00E7342E"/>
    <w:rsid w:val="00E73D02"/>
    <w:rsid w:val="00E74AEB"/>
    <w:rsid w:val="00E74B5F"/>
    <w:rsid w:val="00E752D1"/>
    <w:rsid w:val="00E75417"/>
    <w:rsid w:val="00E76150"/>
    <w:rsid w:val="00E77BBB"/>
    <w:rsid w:val="00E80B6A"/>
    <w:rsid w:val="00E80FDE"/>
    <w:rsid w:val="00E814B2"/>
    <w:rsid w:val="00E83024"/>
    <w:rsid w:val="00E83879"/>
    <w:rsid w:val="00E83B5A"/>
    <w:rsid w:val="00E83FFA"/>
    <w:rsid w:val="00E8417C"/>
    <w:rsid w:val="00E84F06"/>
    <w:rsid w:val="00E85912"/>
    <w:rsid w:val="00E86A71"/>
    <w:rsid w:val="00E878BC"/>
    <w:rsid w:val="00E87A76"/>
    <w:rsid w:val="00E91151"/>
    <w:rsid w:val="00E91880"/>
    <w:rsid w:val="00E91924"/>
    <w:rsid w:val="00E92374"/>
    <w:rsid w:val="00E9320A"/>
    <w:rsid w:val="00E93566"/>
    <w:rsid w:val="00E93F30"/>
    <w:rsid w:val="00E94577"/>
    <w:rsid w:val="00E95157"/>
    <w:rsid w:val="00E958E6"/>
    <w:rsid w:val="00E96183"/>
    <w:rsid w:val="00E96AEB"/>
    <w:rsid w:val="00E97540"/>
    <w:rsid w:val="00E97927"/>
    <w:rsid w:val="00E97A29"/>
    <w:rsid w:val="00E97B17"/>
    <w:rsid w:val="00EA0877"/>
    <w:rsid w:val="00EA0F1D"/>
    <w:rsid w:val="00EA2D9F"/>
    <w:rsid w:val="00EA2DBB"/>
    <w:rsid w:val="00EA304F"/>
    <w:rsid w:val="00EA30AF"/>
    <w:rsid w:val="00EA4410"/>
    <w:rsid w:val="00EA4780"/>
    <w:rsid w:val="00EA4AE7"/>
    <w:rsid w:val="00EA5531"/>
    <w:rsid w:val="00EA5B85"/>
    <w:rsid w:val="00EA5D68"/>
    <w:rsid w:val="00EA60DB"/>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03E3"/>
    <w:rsid w:val="00EC163E"/>
    <w:rsid w:val="00EC23FE"/>
    <w:rsid w:val="00EC24D7"/>
    <w:rsid w:val="00EC4393"/>
    <w:rsid w:val="00EC5318"/>
    <w:rsid w:val="00EC5AF3"/>
    <w:rsid w:val="00EC5BC3"/>
    <w:rsid w:val="00EC5E7B"/>
    <w:rsid w:val="00EC70E1"/>
    <w:rsid w:val="00EC7432"/>
    <w:rsid w:val="00EC7D73"/>
    <w:rsid w:val="00ED1115"/>
    <w:rsid w:val="00ED2309"/>
    <w:rsid w:val="00ED29DA"/>
    <w:rsid w:val="00ED36BD"/>
    <w:rsid w:val="00ED3B7B"/>
    <w:rsid w:val="00ED48D4"/>
    <w:rsid w:val="00ED4AE7"/>
    <w:rsid w:val="00ED4F8C"/>
    <w:rsid w:val="00ED5F16"/>
    <w:rsid w:val="00ED6996"/>
    <w:rsid w:val="00ED7A1A"/>
    <w:rsid w:val="00ED7E92"/>
    <w:rsid w:val="00EE04B5"/>
    <w:rsid w:val="00EE07D3"/>
    <w:rsid w:val="00EE0B62"/>
    <w:rsid w:val="00EE0BC6"/>
    <w:rsid w:val="00EE1203"/>
    <w:rsid w:val="00EE1EBD"/>
    <w:rsid w:val="00EE3122"/>
    <w:rsid w:val="00EE33A9"/>
    <w:rsid w:val="00EE3512"/>
    <w:rsid w:val="00EE3CE0"/>
    <w:rsid w:val="00EE4983"/>
    <w:rsid w:val="00EE4A35"/>
    <w:rsid w:val="00EE56C7"/>
    <w:rsid w:val="00EE6158"/>
    <w:rsid w:val="00EE778E"/>
    <w:rsid w:val="00EE79B3"/>
    <w:rsid w:val="00EF0484"/>
    <w:rsid w:val="00EF0A17"/>
    <w:rsid w:val="00EF14E8"/>
    <w:rsid w:val="00EF3CA8"/>
    <w:rsid w:val="00EF3DB5"/>
    <w:rsid w:val="00EF7336"/>
    <w:rsid w:val="00EF7B86"/>
    <w:rsid w:val="00F013F3"/>
    <w:rsid w:val="00F01646"/>
    <w:rsid w:val="00F01AE0"/>
    <w:rsid w:val="00F02877"/>
    <w:rsid w:val="00F02AD7"/>
    <w:rsid w:val="00F02CED"/>
    <w:rsid w:val="00F03530"/>
    <w:rsid w:val="00F03B59"/>
    <w:rsid w:val="00F042C6"/>
    <w:rsid w:val="00F05261"/>
    <w:rsid w:val="00F0733C"/>
    <w:rsid w:val="00F076FB"/>
    <w:rsid w:val="00F11484"/>
    <w:rsid w:val="00F1244D"/>
    <w:rsid w:val="00F12A3C"/>
    <w:rsid w:val="00F12AC5"/>
    <w:rsid w:val="00F12AF0"/>
    <w:rsid w:val="00F1347D"/>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9AA"/>
    <w:rsid w:val="00F23C8F"/>
    <w:rsid w:val="00F2455F"/>
    <w:rsid w:val="00F247E5"/>
    <w:rsid w:val="00F251B2"/>
    <w:rsid w:val="00F2571F"/>
    <w:rsid w:val="00F25B4C"/>
    <w:rsid w:val="00F26EDB"/>
    <w:rsid w:val="00F2799C"/>
    <w:rsid w:val="00F27A50"/>
    <w:rsid w:val="00F27EC5"/>
    <w:rsid w:val="00F31301"/>
    <w:rsid w:val="00F3176C"/>
    <w:rsid w:val="00F32BD2"/>
    <w:rsid w:val="00F3349E"/>
    <w:rsid w:val="00F337E9"/>
    <w:rsid w:val="00F34D79"/>
    <w:rsid w:val="00F35873"/>
    <w:rsid w:val="00F35A0C"/>
    <w:rsid w:val="00F36078"/>
    <w:rsid w:val="00F36556"/>
    <w:rsid w:val="00F401D1"/>
    <w:rsid w:val="00F407B6"/>
    <w:rsid w:val="00F40B08"/>
    <w:rsid w:val="00F40CDF"/>
    <w:rsid w:val="00F416D1"/>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315"/>
    <w:rsid w:val="00F54DC7"/>
    <w:rsid w:val="00F56277"/>
    <w:rsid w:val="00F56862"/>
    <w:rsid w:val="00F56DAE"/>
    <w:rsid w:val="00F571CE"/>
    <w:rsid w:val="00F57290"/>
    <w:rsid w:val="00F57AFC"/>
    <w:rsid w:val="00F61E53"/>
    <w:rsid w:val="00F61F2A"/>
    <w:rsid w:val="00F63EAD"/>
    <w:rsid w:val="00F64493"/>
    <w:rsid w:val="00F6521A"/>
    <w:rsid w:val="00F671CD"/>
    <w:rsid w:val="00F70272"/>
    <w:rsid w:val="00F70471"/>
    <w:rsid w:val="00F71599"/>
    <w:rsid w:val="00F716E7"/>
    <w:rsid w:val="00F73417"/>
    <w:rsid w:val="00F73576"/>
    <w:rsid w:val="00F736ED"/>
    <w:rsid w:val="00F73F48"/>
    <w:rsid w:val="00F74665"/>
    <w:rsid w:val="00F7550F"/>
    <w:rsid w:val="00F756BC"/>
    <w:rsid w:val="00F80646"/>
    <w:rsid w:val="00F8067E"/>
    <w:rsid w:val="00F80CFF"/>
    <w:rsid w:val="00F82E2D"/>
    <w:rsid w:val="00F830AB"/>
    <w:rsid w:val="00F84077"/>
    <w:rsid w:val="00F84D39"/>
    <w:rsid w:val="00F84FCF"/>
    <w:rsid w:val="00F85E25"/>
    <w:rsid w:val="00F862C3"/>
    <w:rsid w:val="00F86A65"/>
    <w:rsid w:val="00F87C5B"/>
    <w:rsid w:val="00F92FCA"/>
    <w:rsid w:val="00F93534"/>
    <w:rsid w:val="00F94B87"/>
    <w:rsid w:val="00F95078"/>
    <w:rsid w:val="00F95ADE"/>
    <w:rsid w:val="00F96905"/>
    <w:rsid w:val="00F969AE"/>
    <w:rsid w:val="00F96AC8"/>
    <w:rsid w:val="00F971D3"/>
    <w:rsid w:val="00F971DF"/>
    <w:rsid w:val="00F97561"/>
    <w:rsid w:val="00FA016E"/>
    <w:rsid w:val="00FA0EE6"/>
    <w:rsid w:val="00FA11D8"/>
    <w:rsid w:val="00FA1DBA"/>
    <w:rsid w:val="00FA3A15"/>
    <w:rsid w:val="00FA3AA8"/>
    <w:rsid w:val="00FA5148"/>
    <w:rsid w:val="00FA5721"/>
    <w:rsid w:val="00FA5E43"/>
    <w:rsid w:val="00FA61CB"/>
    <w:rsid w:val="00FA6584"/>
    <w:rsid w:val="00FA7A3E"/>
    <w:rsid w:val="00FB0162"/>
    <w:rsid w:val="00FB0F34"/>
    <w:rsid w:val="00FB0F72"/>
    <w:rsid w:val="00FB1D77"/>
    <w:rsid w:val="00FB1EB0"/>
    <w:rsid w:val="00FB252C"/>
    <w:rsid w:val="00FB4EE3"/>
    <w:rsid w:val="00FB5F31"/>
    <w:rsid w:val="00FB63DF"/>
    <w:rsid w:val="00FB6C14"/>
    <w:rsid w:val="00FB76E9"/>
    <w:rsid w:val="00FB77EB"/>
    <w:rsid w:val="00FB7952"/>
    <w:rsid w:val="00FC097F"/>
    <w:rsid w:val="00FC0C55"/>
    <w:rsid w:val="00FC1071"/>
    <w:rsid w:val="00FC1A07"/>
    <w:rsid w:val="00FC26AA"/>
    <w:rsid w:val="00FC3DC6"/>
    <w:rsid w:val="00FC472A"/>
    <w:rsid w:val="00FC5379"/>
    <w:rsid w:val="00FC5A80"/>
    <w:rsid w:val="00FC5BC4"/>
    <w:rsid w:val="00FC64BB"/>
    <w:rsid w:val="00FC68C5"/>
    <w:rsid w:val="00FC6B7D"/>
    <w:rsid w:val="00FC7258"/>
    <w:rsid w:val="00FC7462"/>
    <w:rsid w:val="00FC7707"/>
    <w:rsid w:val="00FD0A21"/>
    <w:rsid w:val="00FD1581"/>
    <w:rsid w:val="00FD1939"/>
    <w:rsid w:val="00FD1E58"/>
    <w:rsid w:val="00FD29B6"/>
    <w:rsid w:val="00FD3CD7"/>
    <w:rsid w:val="00FD40B8"/>
    <w:rsid w:val="00FD43FE"/>
    <w:rsid w:val="00FD48D4"/>
    <w:rsid w:val="00FD4B63"/>
    <w:rsid w:val="00FD4FFB"/>
    <w:rsid w:val="00FD510D"/>
    <w:rsid w:val="00FD5E89"/>
    <w:rsid w:val="00FD630B"/>
    <w:rsid w:val="00FD69B0"/>
    <w:rsid w:val="00FD6D92"/>
    <w:rsid w:val="00FD7077"/>
    <w:rsid w:val="00FE037A"/>
    <w:rsid w:val="00FE10FB"/>
    <w:rsid w:val="00FE1B78"/>
    <w:rsid w:val="00FE1BC7"/>
    <w:rsid w:val="00FE1F5A"/>
    <w:rsid w:val="00FE4ACC"/>
    <w:rsid w:val="00FE539F"/>
    <w:rsid w:val="00FE5D10"/>
    <w:rsid w:val="00FE6106"/>
    <w:rsid w:val="00FE657B"/>
    <w:rsid w:val="00FE6E57"/>
    <w:rsid w:val="00FE7735"/>
    <w:rsid w:val="00FF01E9"/>
    <w:rsid w:val="00FF0D57"/>
    <w:rsid w:val="00FF0F95"/>
    <w:rsid w:val="00FF1080"/>
    <w:rsid w:val="00FF2524"/>
    <w:rsid w:val="00FF276A"/>
    <w:rsid w:val="00FF28D0"/>
    <w:rsid w:val="00FF2D24"/>
    <w:rsid w:val="00FF3356"/>
    <w:rsid w:val="00FF3375"/>
    <w:rsid w:val="00FF39D4"/>
    <w:rsid w:val="00FF3A08"/>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735C8"/>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9324BE"/>
  </w:style>
  <w:style w:type="character" w:customStyle="1" w:styleId="verse-numbergroup">
    <w:name w:val="verse-number__group"/>
    <w:basedOn w:val="Absatz-Standardschriftart"/>
    <w:rsid w:val="0093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4023594">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3740743">
      <w:bodyDiv w:val="1"/>
      <w:marLeft w:val="0"/>
      <w:marRight w:val="0"/>
      <w:marTop w:val="0"/>
      <w:marBottom w:val="0"/>
      <w:divBdr>
        <w:top w:val="none" w:sz="0" w:space="0" w:color="auto"/>
        <w:left w:val="none" w:sz="0" w:space="0" w:color="auto"/>
        <w:bottom w:val="none" w:sz="0" w:space="0" w:color="auto"/>
        <w:right w:val="none" w:sz="0" w:space="0" w:color="auto"/>
      </w:divBdr>
      <w:divsChild>
        <w:div w:id="2122726056">
          <w:marLeft w:val="0"/>
          <w:marRight w:val="0"/>
          <w:marTop w:val="0"/>
          <w:marBottom w:val="0"/>
          <w:divBdr>
            <w:top w:val="none" w:sz="0" w:space="0" w:color="auto"/>
            <w:left w:val="none" w:sz="0" w:space="0" w:color="auto"/>
            <w:bottom w:val="none" w:sz="0" w:space="0" w:color="auto"/>
            <w:right w:val="none" w:sz="0" w:space="0" w:color="auto"/>
          </w:divBdr>
        </w:div>
        <w:div w:id="1488012306">
          <w:marLeft w:val="0"/>
          <w:marRight w:val="0"/>
          <w:marTop w:val="0"/>
          <w:marBottom w:val="0"/>
          <w:divBdr>
            <w:top w:val="none" w:sz="0" w:space="0" w:color="auto"/>
            <w:left w:val="none" w:sz="0" w:space="0" w:color="auto"/>
            <w:bottom w:val="none" w:sz="0" w:space="0" w:color="auto"/>
            <w:right w:val="none" w:sz="0" w:space="0" w:color="auto"/>
          </w:divBdr>
        </w:div>
        <w:div w:id="1945772142">
          <w:marLeft w:val="0"/>
          <w:marRight w:val="0"/>
          <w:marTop w:val="0"/>
          <w:marBottom w:val="0"/>
          <w:divBdr>
            <w:top w:val="none" w:sz="0" w:space="0" w:color="auto"/>
            <w:left w:val="none" w:sz="0" w:space="0" w:color="auto"/>
            <w:bottom w:val="none" w:sz="0" w:space="0" w:color="auto"/>
            <w:right w:val="none" w:sz="0" w:space="0" w:color="auto"/>
          </w:divBdr>
        </w:div>
      </w:divsChild>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4129407">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DFE5-35F9-4EB5-90BE-7B668267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1890</Words>
  <Characters>11913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13776</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Wilhelm Busch</dc:creator>
  <cp:keywords/>
  <cp:lastModifiedBy>Reinhard Briggeler</cp:lastModifiedBy>
  <cp:revision>7</cp:revision>
  <cp:lastPrinted>2020-02-17T07:45:00Z</cp:lastPrinted>
  <dcterms:created xsi:type="dcterms:W3CDTF">2020-02-17T08:15:00Z</dcterms:created>
  <dcterms:modified xsi:type="dcterms:W3CDTF">2022-07-01T08:56:00Z</dcterms:modified>
</cp:coreProperties>
</file>